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71" w:rsidRPr="00CF2171" w:rsidRDefault="00CF2171" w:rsidP="00CF2171">
      <w:pPr>
        <w:shd w:val="clear" w:color="auto" w:fill="F7F7F8"/>
        <w:spacing w:after="0" w:line="240" w:lineRule="auto"/>
        <w:rPr>
          <w:rFonts w:ascii="Book Antiqua" w:eastAsia="Times New Roman" w:hAnsi="Book Antiqua" w:cs="Segoe UI"/>
          <w:sz w:val="24"/>
          <w:szCs w:val="24"/>
        </w:rPr>
      </w:pPr>
    </w:p>
    <w:p w:rsidR="00CF2171" w:rsidRPr="003C33C2" w:rsidRDefault="00CF2171" w:rsidP="00CF217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jc w:val="center"/>
        <w:rPr>
          <w:rFonts w:ascii="Book Antiqua" w:eastAsia="Times New Roman" w:hAnsi="Book Antiqua" w:cs="Segoe UI"/>
          <w:sz w:val="28"/>
          <w:szCs w:val="24"/>
        </w:rPr>
      </w:pPr>
      <w:r w:rsidRPr="00CF2171">
        <w:rPr>
          <w:rFonts w:ascii="Book Antiqua" w:eastAsia="Times New Roman" w:hAnsi="Book Antiqua" w:cs="Segoe UI"/>
          <w:sz w:val="28"/>
          <w:szCs w:val="24"/>
        </w:rPr>
        <w:t>Homeopathic Management of Typhoid Fever Based on Symptomat</w:t>
      </w:r>
      <w:r w:rsidR="00897D0E">
        <w:rPr>
          <w:rFonts w:ascii="Book Antiqua" w:eastAsia="Times New Roman" w:hAnsi="Book Antiqua" w:cs="Segoe UI"/>
          <w:sz w:val="28"/>
          <w:szCs w:val="24"/>
        </w:rPr>
        <w:t xml:space="preserve">ology </w:t>
      </w:r>
      <w:r w:rsidRPr="00CF2171">
        <w:rPr>
          <w:rFonts w:ascii="Book Antiqua" w:eastAsia="Times New Roman" w:hAnsi="Book Antiqua" w:cs="Segoe UI"/>
          <w:sz w:val="28"/>
          <w:szCs w:val="24"/>
        </w:rPr>
        <w:t xml:space="preserve">: </w:t>
      </w:r>
      <w:r w:rsidRPr="003C33C2">
        <w:rPr>
          <w:rFonts w:ascii="Book Antiqua" w:eastAsia="Times New Roman" w:hAnsi="Book Antiqua" w:cs="Segoe UI"/>
          <w:sz w:val="28"/>
          <w:szCs w:val="24"/>
        </w:rPr>
        <w:t xml:space="preserve"> </w:t>
      </w:r>
      <w:r w:rsidRPr="00CF2171">
        <w:rPr>
          <w:rFonts w:ascii="Book Antiqua" w:eastAsia="Times New Roman" w:hAnsi="Book Antiqua" w:cs="Segoe UI"/>
          <w:sz w:val="28"/>
          <w:szCs w:val="24"/>
        </w:rPr>
        <w:t>A Comprehensive</w:t>
      </w:r>
      <w:r w:rsidR="00897D0E">
        <w:rPr>
          <w:rFonts w:ascii="Book Antiqua" w:eastAsia="Times New Roman" w:hAnsi="Book Antiqua" w:cs="Segoe UI"/>
          <w:sz w:val="28"/>
          <w:szCs w:val="24"/>
        </w:rPr>
        <w:t xml:space="preserve"> chamber based </w:t>
      </w:r>
      <w:bookmarkStart w:id="0" w:name="_GoBack"/>
      <w:bookmarkEnd w:id="0"/>
      <w:r w:rsidRPr="00CF2171">
        <w:rPr>
          <w:rFonts w:ascii="Book Antiqua" w:eastAsia="Times New Roman" w:hAnsi="Book Antiqua" w:cs="Segoe UI"/>
          <w:sz w:val="28"/>
          <w:szCs w:val="24"/>
        </w:rPr>
        <w:t xml:space="preserve"> Study</w:t>
      </w:r>
    </w:p>
    <w:p w:rsidR="00094108" w:rsidRPr="00CF2171" w:rsidRDefault="00094108" w:rsidP="0009410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jc w:val="center"/>
        <w:rPr>
          <w:rFonts w:ascii="Book Antiqua" w:eastAsia="Times New Roman" w:hAnsi="Book Antiqua" w:cs="Segoe UI"/>
          <w:sz w:val="24"/>
          <w:szCs w:val="24"/>
        </w:rPr>
      </w:pPr>
      <w:r w:rsidRPr="003C33C2">
        <w:rPr>
          <w:rFonts w:ascii="Book Antiqua" w:eastAsia="Times New Roman" w:hAnsi="Book Antiqua" w:cs="Segoe UI"/>
          <w:sz w:val="24"/>
          <w:szCs w:val="24"/>
        </w:rPr>
        <w:t>Dr.Md.Ferdous</w:t>
      </w:r>
      <w:r>
        <w:rPr>
          <w:rFonts w:ascii="Book Antiqua" w:eastAsia="Times New Roman" w:hAnsi="Book Antiqua" w:cs="Segoe UI"/>
          <w:sz w:val="24"/>
          <w:szCs w:val="24"/>
        </w:rPr>
        <w:t xml:space="preserve"> ,  </w:t>
      </w:r>
      <w:hyperlink r:id="rId5" w:history="1">
        <w:r w:rsidRPr="00210698">
          <w:rPr>
            <w:rStyle w:val="Hyperlink"/>
            <w:rFonts w:ascii="Book Antiqua" w:eastAsia="Times New Roman" w:hAnsi="Book Antiqua" w:cs="Segoe UI"/>
            <w:sz w:val="24"/>
            <w:szCs w:val="24"/>
          </w:rPr>
          <w:t>www.drmdferdous.com</w:t>
        </w:r>
      </w:hyperlink>
      <w:r>
        <w:rPr>
          <w:rFonts w:ascii="Book Antiqua" w:eastAsia="Times New Roman" w:hAnsi="Book Antiqua" w:cs="Segoe UI"/>
          <w:sz w:val="24"/>
          <w:szCs w:val="24"/>
        </w:rPr>
        <w:t xml:space="preserve">  . </w:t>
      </w:r>
    </w:p>
    <w:p w:rsidR="00CF2171" w:rsidRPr="00CF2171" w:rsidRDefault="00CF2171" w:rsidP="00CF217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Book Antiqua" w:eastAsia="Times New Roman" w:hAnsi="Book Antiqua" w:cs="Segoe UI"/>
          <w:sz w:val="24"/>
          <w:szCs w:val="24"/>
        </w:rPr>
      </w:pPr>
      <w:r w:rsidRPr="003C33C2">
        <w:rPr>
          <w:rFonts w:ascii="Book Antiqua" w:eastAsia="Times New Roman" w:hAnsi="Book Antiqua" w:cs="Segoe UI"/>
          <w:b/>
          <w:bCs/>
          <w:sz w:val="24"/>
          <w:szCs w:val="24"/>
          <w:bdr w:val="single" w:sz="2" w:space="0" w:color="D9D9E3" w:frame="1"/>
        </w:rPr>
        <w:t>Abstract:</w:t>
      </w:r>
      <w:r w:rsidRPr="00CF2171">
        <w:rPr>
          <w:rFonts w:ascii="Book Antiqua" w:eastAsia="Times New Roman" w:hAnsi="Book Antiqua" w:cs="Segoe UI"/>
          <w:sz w:val="24"/>
          <w:szCs w:val="24"/>
        </w:rPr>
        <w:t xml:space="preserve"> Typhoid fever, a widespread in</w:t>
      </w:r>
      <w:r w:rsidR="00F72041" w:rsidRPr="003C33C2">
        <w:rPr>
          <w:rFonts w:ascii="Book Antiqua" w:eastAsia="Times New Roman" w:hAnsi="Book Antiqua" w:cs="Segoe UI"/>
          <w:sz w:val="24"/>
          <w:szCs w:val="24"/>
        </w:rPr>
        <w:t>fectious disease in Bangladesh</w:t>
      </w:r>
      <w:r w:rsidRPr="00CF2171">
        <w:rPr>
          <w:rFonts w:ascii="Book Antiqua" w:eastAsia="Times New Roman" w:hAnsi="Book Antiqua" w:cs="Segoe UI"/>
          <w:sz w:val="24"/>
          <w:szCs w:val="24"/>
        </w:rPr>
        <w:t xml:space="preserve">, particularly in rural areas with limited medical resources. This </w:t>
      </w:r>
      <w:r w:rsidR="00644301" w:rsidRPr="003C33C2">
        <w:rPr>
          <w:rFonts w:ascii="Book Antiqua" w:eastAsia="Times New Roman" w:hAnsi="Book Antiqua" w:cs="Segoe UI"/>
          <w:sz w:val="24"/>
          <w:szCs w:val="24"/>
        </w:rPr>
        <w:t>Assessment aimed</w:t>
      </w:r>
      <w:r w:rsidRPr="00CF2171">
        <w:rPr>
          <w:rFonts w:ascii="Book Antiqua" w:eastAsia="Times New Roman" w:hAnsi="Book Antiqua" w:cs="Segoe UI"/>
          <w:sz w:val="24"/>
          <w:szCs w:val="24"/>
        </w:rPr>
        <w:t xml:space="preserve"> to investigate the </w:t>
      </w:r>
      <w:r w:rsidR="00F72041" w:rsidRPr="003C33C2">
        <w:rPr>
          <w:rFonts w:ascii="Book Antiqua" w:eastAsia="Times New Roman" w:hAnsi="Book Antiqua" w:cs="Segoe UI"/>
          <w:sz w:val="24"/>
          <w:szCs w:val="24"/>
        </w:rPr>
        <w:t xml:space="preserve">dynamic </w:t>
      </w:r>
      <w:r w:rsidR="00644301" w:rsidRPr="003C33C2">
        <w:rPr>
          <w:rFonts w:ascii="Book Antiqua" w:eastAsia="Times New Roman" w:hAnsi="Book Antiqua" w:cs="Segoe UI"/>
          <w:sz w:val="24"/>
          <w:szCs w:val="24"/>
        </w:rPr>
        <w:t>efficiency of</w:t>
      </w:r>
      <w:r w:rsidRPr="00CF2171">
        <w:rPr>
          <w:rFonts w:ascii="Book Antiqua" w:eastAsia="Times New Roman" w:hAnsi="Book Antiqua" w:cs="Segoe UI"/>
          <w:sz w:val="24"/>
          <w:szCs w:val="24"/>
        </w:rPr>
        <w:t xml:space="preserve"> homeopathic treatments for typhoid fever based on symptomatology and the concept of </w:t>
      </w:r>
      <w:r w:rsidR="00644301" w:rsidRPr="003C33C2">
        <w:rPr>
          <w:rFonts w:ascii="Book Antiqua" w:eastAsia="Times New Roman" w:hAnsi="Book Antiqua" w:cs="Segoe UI"/>
          <w:sz w:val="24"/>
          <w:szCs w:val="24"/>
        </w:rPr>
        <w:t>SIMILIA along with chronic M</w:t>
      </w:r>
      <w:r w:rsidRPr="00CF2171">
        <w:rPr>
          <w:rFonts w:ascii="Book Antiqua" w:eastAsia="Times New Roman" w:hAnsi="Book Antiqua" w:cs="Segoe UI"/>
          <w:sz w:val="24"/>
          <w:szCs w:val="24"/>
        </w:rPr>
        <w:t>iasms, as proposed by Dr. Samuel Hahnemann, the founder of homeopathy. Collaborating with Gazi Diagnostic Center, a government-approved facility (License No: HSM4523417), this study analyzed the treatment outcomes of pat</w:t>
      </w:r>
      <w:r w:rsidR="00644301" w:rsidRPr="003C33C2">
        <w:rPr>
          <w:rFonts w:ascii="Book Antiqua" w:eastAsia="Times New Roman" w:hAnsi="Book Antiqua" w:cs="Segoe UI"/>
          <w:sz w:val="24"/>
          <w:szCs w:val="24"/>
        </w:rPr>
        <w:t>ients with typhoid fever over a couple of years period .</w:t>
      </w:r>
    </w:p>
    <w:p w:rsidR="00CF2171" w:rsidRPr="003C33C2" w:rsidRDefault="00CF2171" w:rsidP="00CF217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Book Antiqua" w:eastAsia="Times New Roman" w:hAnsi="Book Antiqua" w:cs="Segoe UI"/>
          <w:sz w:val="24"/>
          <w:szCs w:val="24"/>
        </w:rPr>
      </w:pPr>
      <w:r w:rsidRPr="003C33C2">
        <w:rPr>
          <w:rFonts w:ascii="Book Antiqua" w:eastAsia="Times New Roman" w:hAnsi="Book Antiqua" w:cs="Segoe UI"/>
          <w:b/>
          <w:bCs/>
          <w:sz w:val="24"/>
          <w:szCs w:val="24"/>
          <w:bdr w:val="single" w:sz="2" w:space="0" w:color="D9D9E3" w:frame="1"/>
        </w:rPr>
        <w:t>Introduction:</w:t>
      </w:r>
      <w:r w:rsidRPr="00CF2171">
        <w:rPr>
          <w:rFonts w:ascii="Book Antiqua" w:eastAsia="Times New Roman" w:hAnsi="Book Antiqua" w:cs="Segoe UI"/>
          <w:sz w:val="24"/>
          <w:szCs w:val="24"/>
        </w:rPr>
        <w:t xml:space="preserve"> Typhoid fever remains a significant pu</w:t>
      </w:r>
      <w:r w:rsidRPr="003C33C2">
        <w:rPr>
          <w:rFonts w:ascii="Book Antiqua" w:eastAsia="Times New Roman" w:hAnsi="Book Antiqua" w:cs="Segoe UI"/>
          <w:sz w:val="24"/>
          <w:szCs w:val="24"/>
        </w:rPr>
        <w:t xml:space="preserve">blic health concern in </w:t>
      </w:r>
      <w:r w:rsidR="00644301" w:rsidRPr="003C33C2">
        <w:rPr>
          <w:rFonts w:ascii="Book Antiqua" w:eastAsia="Times New Roman" w:hAnsi="Book Antiqua" w:cs="Segoe UI"/>
          <w:sz w:val="24"/>
          <w:szCs w:val="24"/>
        </w:rPr>
        <w:t>countries  like</w:t>
      </w:r>
      <w:r w:rsidRPr="00CF2171">
        <w:rPr>
          <w:rFonts w:ascii="Book Antiqua" w:eastAsia="Times New Roman" w:hAnsi="Book Antiqua" w:cs="Segoe UI"/>
          <w:sz w:val="24"/>
          <w:szCs w:val="24"/>
        </w:rPr>
        <w:t xml:space="preserve"> Bangladesh, with rural regions often facing limited medical infrastructure. Conventional allopathic </w:t>
      </w:r>
      <w:r w:rsidR="00644301" w:rsidRPr="003C33C2">
        <w:rPr>
          <w:rFonts w:ascii="Book Antiqua" w:eastAsia="Times New Roman" w:hAnsi="Book Antiqua" w:cs="Segoe UI"/>
          <w:sz w:val="24"/>
          <w:szCs w:val="24"/>
        </w:rPr>
        <w:t xml:space="preserve">approach </w:t>
      </w:r>
      <w:r w:rsidR="00D633F2" w:rsidRPr="003C33C2">
        <w:rPr>
          <w:rFonts w:ascii="Book Antiqua" w:eastAsia="Times New Roman" w:hAnsi="Book Antiqua" w:cs="Segoe UI"/>
          <w:sz w:val="24"/>
          <w:szCs w:val="24"/>
        </w:rPr>
        <w:t xml:space="preserve">with </w:t>
      </w:r>
      <w:r w:rsidR="00644301" w:rsidRPr="003C33C2">
        <w:rPr>
          <w:rFonts w:ascii="Book Antiqua" w:eastAsia="Times New Roman" w:hAnsi="Book Antiqua" w:cs="Segoe UI"/>
          <w:sz w:val="24"/>
          <w:szCs w:val="24"/>
        </w:rPr>
        <w:t xml:space="preserve">several </w:t>
      </w:r>
      <w:r w:rsidRPr="00CF2171">
        <w:rPr>
          <w:rFonts w:ascii="Book Antiqua" w:eastAsia="Times New Roman" w:hAnsi="Book Antiqua" w:cs="Segoe UI"/>
          <w:sz w:val="24"/>
          <w:szCs w:val="24"/>
        </w:rPr>
        <w:t xml:space="preserve"> antibiotics</w:t>
      </w:r>
      <w:r w:rsidR="00644301" w:rsidRPr="003C33C2">
        <w:rPr>
          <w:rFonts w:ascii="Book Antiqua" w:eastAsia="Times New Roman" w:hAnsi="Book Antiqua" w:cs="Segoe UI"/>
          <w:sz w:val="24"/>
          <w:szCs w:val="24"/>
        </w:rPr>
        <w:t xml:space="preserve"> </w:t>
      </w:r>
      <w:r w:rsidRPr="00CF2171">
        <w:rPr>
          <w:rFonts w:ascii="Book Antiqua" w:eastAsia="Times New Roman" w:hAnsi="Book Antiqua" w:cs="Segoe UI"/>
          <w:sz w:val="24"/>
          <w:szCs w:val="24"/>
        </w:rPr>
        <w:t xml:space="preserve">, which may result in recurring infections. Homeopathy, with its individualized approach, offers an alternative </w:t>
      </w:r>
      <w:r w:rsidR="00D633F2" w:rsidRPr="003C33C2">
        <w:rPr>
          <w:rFonts w:ascii="Book Antiqua" w:eastAsia="Times New Roman" w:hAnsi="Book Antiqua" w:cs="Segoe UI"/>
          <w:sz w:val="24"/>
          <w:szCs w:val="24"/>
        </w:rPr>
        <w:t xml:space="preserve">medication </w:t>
      </w:r>
      <w:r w:rsidRPr="00CF2171">
        <w:rPr>
          <w:rFonts w:ascii="Book Antiqua" w:eastAsia="Times New Roman" w:hAnsi="Book Antiqua" w:cs="Segoe UI"/>
          <w:sz w:val="24"/>
          <w:szCs w:val="24"/>
        </w:rPr>
        <w:t xml:space="preserve">based on patient symptomatology and the concept of </w:t>
      </w:r>
      <w:r w:rsidR="00D633F2" w:rsidRPr="003C33C2">
        <w:rPr>
          <w:rFonts w:ascii="Book Antiqua" w:eastAsia="Times New Roman" w:hAnsi="Book Antiqua" w:cs="Segoe UI"/>
          <w:sz w:val="24"/>
          <w:szCs w:val="24"/>
        </w:rPr>
        <w:t>Similia.</w:t>
      </w:r>
    </w:p>
    <w:p w:rsidR="00C72034" w:rsidRPr="00CF2171" w:rsidRDefault="00C72034" w:rsidP="00CF217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Book Antiqua" w:eastAsia="Times New Roman" w:hAnsi="Book Antiqua" w:cs="Segoe UI"/>
          <w:sz w:val="24"/>
          <w:szCs w:val="24"/>
        </w:rPr>
      </w:pPr>
      <w:r w:rsidRPr="003C33C2">
        <w:rPr>
          <w:rFonts w:ascii="Book Antiqua" w:eastAsia="Times New Roman" w:hAnsi="Book Antiqua" w:cs="Segoe UI"/>
          <w:b/>
          <w:bCs/>
          <w:sz w:val="24"/>
          <w:szCs w:val="24"/>
          <w:bdr w:val="single" w:sz="2" w:space="0" w:color="D9D9E3" w:frame="1"/>
        </w:rPr>
        <w:t>Keywords:</w:t>
      </w:r>
      <w:r w:rsidRPr="00CF2171">
        <w:rPr>
          <w:rFonts w:ascii="Book Antiqua" w:eastAsia="Times New Roman" w:hAnsi="Book Antiqua" w:cs="Segoe UI"/>
          <w:sz w:val="24"/>
          <w:szCs w:val="24"/>
        </w:rPr>
        <w:t xml:space="preserve"> Typhoid fever, homeopathy, symptomatology, chronic miasm, individualized treatment, rural healthcare, treatment outcomes, patient care.</w:t>
      </w:r>
    </w:p>
    <w:p w:rsidR="00CF2171" w:rsidRPr="00CF2171" w:rsidRDefault="00CF2171" w:rsidP="00CF217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Book Antiqua" w:eastAsia="Times New Roman" w:hAnsi="Book Antiqua" w:cs="Segoe UI"/>
          <w:sz w:val="24"/>
          <w:szCs w:val="24"/>
        </w:rPr>
      </w:pPr>
      <w:r w:rsidRPr="003C33C2">
        <w:rPr>
          <w:rFonts w:ascii="Book Antiqua" w:eastAsia="Times New Roman" w:hAnsi="Book Antiqua" w:cs="Segoe UI"/>
          <w:b/>
          <w:bCs/>
          <w:sz w:val="24"/>
          <w:szCs w:val="24"/>
          <w:bdr w:val="single" w:sz="2" w:space="0" w:color="D9D9E3" w:frame="1"/>
        </w:rPr>
        <w:t>Methods:</w:t>
      </w:r>
      <w:r w:rsidRPr="00CF2171">
        <w:rPr>
          <w:rFonts w:ascii="Book Antiqua" w:eastAsia="Times New Roman" w:hAnsi="Book Antiqua" w:cs="Segoe UI"/>
          <w:sz w:val="24"/>
          <w:szCs w:val="24"/>
        </w:rPr>
        <w:t xml:space="preserve"> A comprehensive study was conducted at Gazi Diagnostic Center,</w:t>
      </w:r>
      <w:r w:rsidR="00D633F2" w:rsidRPr="003C33C2">
        <w:rPr>
          <w:rFonts w:ascii="Book Antiqua" w:eastAsia="Times New Roman" w:hAnsi="Book Antiqua" w:cs="Segoe UI"/>
          <w:sz w:val="24"/>
          <w:szCs w:val="24"/>
        </w:rPr>
        <w:t xml:space="preserve"> Alipur Bazar, Dashmina,</w:t>
      </w:r>
      <w:r w:rsidRPr="00CF2171">
        <w:rPr>
          <w:rFonts w:ascii="Book Antiqua" w:eastAsia="Times New Roman" w:hAnsi="Book Antiqua" w:cs="Segoe UI"/>
          <w:sz w:val="24"/>
          <w:szCs w:val="24"/>
        </w:rPr>
        <w:t xml:space="preserve"> Patuakhali-8630, Bangladesh. Patients presenting with </w:t>
      </w:r>
      <w:r w:rsidR="00D633F2" w:rsidRPr="003C33C2">
        <w:rPr>
          <w:rFonts w:ascii="Book Antiqua" w:eastAsia="Times New Roman" w:hAnsi="Book Antiqua" w:cs="Segoe UI"/>
          <w:sz w:val="24"/>
          <w:szCs w:val="24"/>
        </w:rPr>
        <w:t xml:space="preserve">Widal Test and </w:t>
      </w:r>
      <w:r w:rsidRPr="00CF2171">
        <w:rPr>
          <w:rFonts w:ascii="Book Antiqua" w:eastAsia="Times New Roman" w:hAnsi="Book Antiqua" w:cs="Segoe UI"/>
          <w:sz w:val="24"/>
          <w:szCs w:val="24"/>
        </w:rPr>
        <w:t>tri</w:t>
      </w:r>
      <w:r w:rsidR="006004CE" w:rsidRPr="003C33C2">
        <w:rPr>
          <w:rFonts w:ascii="Book Antiqua" w:eastAsia="Times New Roman" w:hAnsi="Book Antiqua" w:cs="Segoe UI"/>
          <w:sz w:val="24"/>
          <w:szCs w:val="24"/>
        </w:rPr>
        <w:t>ple antigen test parameters TO-1:</w:t>
      </w:r>
      <w:r w:rsidRPr="00CF2171">
        <w:rPr>
          <w:rFonts w:ascii="Book Antiqua" w:eastAsia="Times New Roman" w:hAnsi="Book Antiqua" w:cs="Segoe UI"/>
          <w:sz w:val="24"/>
          <w:szCs w:val="24"/>
        </w:rPr>
        <w:t>160</w:t>
      </w:r>
      <w:r w:rsidR="00D633F2" w:rsidRPr="003C33C2">
        <w:rPr>
          <w:rFonts w:ascii="Book Antiqua" w:eastAsia="Times New Roman" w:hAnsi="Book Antiqua" w:cs="Segoe UI"/>
          <w:sz w:val="24"/>
          <w:szCs w:val="24"/>
        </w:rPr>
        <w:t>-320</w:t>
      </w:r>
      <w:r w:rsidRPr="00CF2171">
        <w:rPr>
          <w:rFonts w:ascii="Book Antiqua" w:eastAsia="Times New Roman" w:hAnsi="Book Antiqua" w:cs="Segoe UI"/>
          <w:sz w:val="24"/>
          <w:szCs w:val="24"/>
        </w:rPr>
        <w:t xml:space="preserve">, </w:t>
      </w:r>
      <w:r w:rsidR="00D633F2" w:rsidRPr="003C33C2">
        <w:rPr>
          <w:rFonts w:ascii="Book Antiqua" w:eastAsia="Times New Roman" w:hAnsi="Book Antiqua" w:cs="Segoe UI"/>
          <w:sz w:val="24"/>
          <w:szCs w:val="24"/>
        </w:rPr>
        <w:t xml:space="preserve"> </w:t>
      </w:r>
      <w:r w:rsidRPr="00CF2171">
        <w:rPr>
          <w:rFonts w:ascii="Book Antiqua" w:eastAsia="Times New Roman" w:hAnsi="Book Antiqua" w:cs="Segoe UI"/>
          <w:sz w:val="24"/>
          <w:szCs w:val="24"/>
        </w:rPr>
        <w:t>TH</w:t>
      </w:r>
      <w:r w:rsidR="006004CE" w:rsidRPr="003C33C2">
        <w:rPr>
          <w:rFonts w:ascii="Book Antiqua" w:eastAsia="Times New Roman" w:hAnsi="Book Antiqua" w:cs="Segoe UI"/>
          <w:sz w:val="24"/>
          <w:szCs w:val="24"/>
        </w:rPr>
        <w:t>-1</w:t>
      </w:r>
      <w:r w:rsidR="00D633F2" w:rsidRPr="003C33C2">
        <w:rPr>
          <w:rFonts w:ascii="Book Antiqua" w:eastAsia="Times New Roman" w:hAnsi="Book Antiqua" w:cs="Segoe UI"/>
          <w:sz w:val="24"/>
          <w:szCs w:val="24"/>
        </w:rPr>
        <w:t>:</w:t>
      </w:r>
      <w:r w:rsidRPr="00CF2171">
        <w:rPr>
          <w:rFonts w:ascii="Book Antiqua" w:eastAsia="Times New Roman" w:hAnsi="Book Antiqua" w:cs="Segoe UI"/>
          <w:sz w:val="24"/>
          <w:szCs w:val="24"/>
        </w:rPr>
        <w:t>160</w:t>
      </w:r>
      <w:r w:rsidR="00D633F2" w:rsidRPr="003C33C2">
        <w:rPr>
          <w:rFonts w:ascii="Book Antiqua" w:eastAsia="Times New Roman" w:hAnsi="Book Antiqua" w:cs="Segoe UI"/>
          <w:sz w:val="24"/>
          <w:szCs w:val="24"/>
        </w:rPr>
        <w:t xml:space="preserve">-320 </w:t>
      </w:r>
      <w:r w:rsidRPr="00CF2171">
        <w:rPr>
          <w:rFonts w:ascii="Book Antiqua" w:eastAsia="Times New Roman" w:hAnsi="Book Antiqua" w:cs="Segoe UI"/>
          <w:sz w:val="24"/>
          <w:szCs w:val="24"/>
        </w:rPr>
        <w:t xml:space="preserve">, </w:t>
      </w:r>
      <w:r w:rsidR="00D633F2" w:rsidRPr="003C33C2">
        <w:rPr>
          <w:rFonts w:ascii="Book Antiqua" w:eastAsia="Times New Roman" w:hAnsi="Book Antiqua" w:cs="Segoe UI"/>
          <w:sz w:val="24"/>
          <w:szCs w:val="24"/>
        </w:rPr>
        <w:t xml:space="preserve"> </w:t>
      </w:r>
      <w:r w:rsidRPr="00CF2171">
        <w:rPr>
          <w:rFonts w:ascii="Book Antiqua" w:eastAsia="Times New Roman" w:hAnsi="Book Antiqua" w:cs="Segoe UI"/>
          <w:sz w:val="24"/>
          <w:szCs w:val="24"/>
        </w:rPr>
        <w:t>BH</w:t>
      </w:r>
      <w:r w:rsidR="006004CE" w:rsidRPr="003C33C2">
        <w:rPr>
          <w:rFonts w:ascii="Book Antiqua" w:eastAsia="Times New Roman" w:hAnsi="Book Antiqua" w:cs="Segoe UI"/>
          <w:sz w:val="24"/>
          <w:szCs w:val="24"/>
        </w:rPr>
        <w:t>-1</w:t>
      </w:r>
      <w:r w:rsidRPr="00CF2171">
        <w:rPr>
          <w:rFonts w:ascii="Book Antiqua" w:eastAsia="Times New Roman" w:hAnsi="Book Antiqua" w:cs="Segoe UI"/>
          <w:sz w:val="24"/>
          <w:szCs w:val="24"/>
        </w:rPr>
        <w:t>: 160, AH</w:t>
      </w:r>
      <w:r w:rsidR="006004CE" w:rsidRPr="003C33C2">
        <w:rPr>
          <w:rFonts w:ascii="Book Antiqua" w:eastAsia="Times New Roman" w:hAnsi="Book Antiqua" w:cs="Segoe UI"/>
          <w:sz w:val="24"/>
          <w:szCs w:val="24"/>
        </w:rPr>
        <w:t>-1:</w:t>
      </w:r>
      <w:r w:rsidRPr="00CF2171">
        <w:rPr>
          <w:rFonts w:ascii="Book Antiqua" w:eastAsia="Times New Roman" w:hAnsi="Book Antiqua" w:cs="Segoe UI"/>
          <w:sz w:val="24"/>
          <w:szCs w:val="24"/>
        </w:rPr>
        <w:t xml:space="preserve">160, </w:t>
      </w:r>
      <w:r w:rsidR="00D633F2" w:rsidRPr="003C33C2">
        <w:rPr>
          <w:rFonts w:ascii="Book Antiqua" w:eastAsia="Times New Roman" w:hAnsi="Book Antiqua" w:cs="Segoe UI"/>
          <w:sz w:val="24"/>
          <w:szCs w:val="24"/>
        </w:rPr>
        <w:t xml:space="preserve">OX2: </w:t>
      </w:r>
      <w:r w:rsidR="006004CE" w:rsidRPr="003C33C2">
        <w:rPr>
          <w:rFonts w:ascii="Book Antiqua" w:eastAsia="Times New Roman" w:hAnsi="Book Antiqua" w:cs="Segoe UI"/>
          <w:sz w:val="24"/>
          <w:szCs w:val="24"/>
        </w:rPr>
        <w:t>1:</w:t>
      </w:r>
      <w:r w:rsidR="00D633F2" w:rsidRPr="003C33C2">
        <w:rPr>
          <w:rFonts w:ascii="Book Antiqua" w:eastAsia="Times New Roman" w:hAnsi="Book Antiqua" w:cs="Segoe UI"/>
          <w:sz w:val="24"/>
          <w:szCs w:val="24"/>
        </w:rPr>
        <w:t>160, OX19</w:t>
      </w:r>
      <w:r w:rsidR="006004CE" w:rsidRPr="003C33C2">
        <w:rPr>
          <w:rFonts w:ascii="Book Antiqua" w:eastAsia="Times New Roman" w:hAnsi="Book Antiqua" w:cs="Segoe UI"/>
          <w:sz w:val="24"/>
          <w:szCs w:val="24"/>
        </w:rPr>
        <w:t>-1:</w:t>
      </w:r>
      <w:r w:rsidRPr="00CF2171">
        <w:rPr>
          <w:rFonts w:ascii="Book Antiqua" w:eastAsia="Times New Roman" w:hAnsi="Book Antiqua" w:cs="Segoe UI"/>
          <w:sz w:val="24"/>
          <w:szCs w:val="24"/>
        </w:rPr>
        <w:t xml:space="preserve">160 </w:t>
      </w:r>
      <w:r w:rsidR="006004CE" w:rsidRPr="003C33C2">
        <w:rPr>
          <w:rFonts w:ascii="Book Antiqua" w:eastAsia="Times New Roman" w:hAnsi="Book Antiqua" w:cs="Segoe UI"/>
          <w:sz w:val="24"/>
          <w:szCs w:val="24"/>
        </w:rPr>
        <w:t xml:space="preserve"> OXK 1:</w:t>
      </w:r>
      <w:r w:rsidR="00D633F2" w:rsidRPr="003C33C2">
        <w:rPr>
          <w:rFonts w:ascii="Book Antiqua" w:eastAsia="Times New Roman" w:hAnsi="Book Antiqua" w:cs="Segoe UI"/>
          <w:sz w:val="24"/>
          <w:szCs w:val="24"/>
        </w:rPr>
        <w:t xml:space="preserve">160  </w:t>
      </w:r>
      <w:r w:rsidRPr="00CF2171">
        <w:rPr>
          <w:rFonts w:ascii="Book Antiqua" w:eastAsia="Times New Roman" w:hAnsi="Book Antiqua" w:cs="Segoe UI"/>
          <w:sz w:val="24"/>
          <w:szCs w:val="24"/>
        </w:rPr>
        <w:t xml:space="preserve">were included in the study. </w:t>
      </w:r>
      <w:r w:rsidR="00D633F2" w:rsidRPr="003C33C2">
        <w:rPr>
          <w:rFonts w:ascii="Book Antiqua" w:eastAsia="Times New Roman" w:hAnsi="Book Antiqua" w:cs="Segoe UI"/>
          <w:sz w:val="24"/>
          <w:szCs w:val="24"/>
        </w:rPr>
        <w:t xml:space="preserve"> Patient’s symptoms may found </w:t>
      </w:r>
      <w:r w:rsidR="006004CE" w:rsidRPr="003C33C2">
        <w:rPr>
          <w:rFonts w:ascii="Book Antiqua" w:eastAsia="Times New Roman" w:hAnsi="Book Antiqua" w:cs="Segoe UI"/>
          <w:sz w:val="24"/>
          <w:szCs w:val="24"/>
        </w:rPr>
        <w:t>a</w:t>
      </w:r>
      <w:r w:rsidRPr="00CF2171">
        <w:rPr>
          <w:rFonts w:ascii="Book Antiqua" w:eastAsia="Times New Roman" w:hAnsi="Book Antiqua" w:cs="Segoe UI"/>
          <w:sz w:val="24"/>
          <w:szCs w:val="24"/>
        </w:rPr>
        <w:t xml:space="preserve"> total of 50 patients were enrolled and treated with homeopathic remedies chosen based on individual symptomatology and chronic miasm analysis. Treatment outcomes were tracked over a two-year period.</w:t>
      </w:r>
    </w:p>
    <w:p w:rsidR="00CF2171" w:rsidRPr="003C33C2" w:rsidRDefault="00CF2171" w:rsidP="00CF217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Book Antiqua" w:eastAsia="Times New Roman" w:hAnsi="Book Antiqua" w:cs="Segoe UI"/>
          <w:sz w:val="24"/>
          <w:szCs w:val="24"/>
        </w:rPr>
      </w:pPr>
      <w:r w:rsidRPr="003C33C2">
        <w:rPr>
          <w:rFonts w:ascii="Book Antiqua" w:eastAsia="Times New Roman" w:hAnsi="Book Antiqua" w:cs="Segoe UI"/>
          <w:b/>
          <w:bCs/>
          <w:sz w:val="24"/>
          <w:szCs w:val="24"/>
          <w:bdr w:val="single" w:sz="2" w:space="0" w:color="D9D9E3" w:frame="1"/>
        </w:rPr>
        <w:t>Discussion:</w:t>
      </w:r>
      <w:r w:rsidRPr="00CF2171">
        <w:rPr>
          <w:rFonts w:ascii="Book Antiqua" w:eastAsia="Times New Roman" w:hAnsi="Book Antiqua" w:cs="Segoe UI"/>
          <w:sz w:val="24"/>
          <w:szCs w:val="24"/>
        </w:rPr>
        <w:t xml:space="preserve"> The stu</w:t>
      </w:r>
      <w:r w:rsidR="006004CE" w:rsidRPr="003C33C2">
        <w:rPr>
          <w:rFonts w:ascii="Book Antiqua" w:eastAsia="Times New Roman" w:hAnsi="Book Antiqua" w:cs="Segoe UI"/>
          <w:sz w:val="24"/>
          <w:szCs w:val="24"/>
        </w:rPr>
        <w:t>dy's findings support the similia</w:t>
      </w:r>
      <w:r w:rsidRPr="00CF2171">
        <w:rPr>
          <w:rFonts w:ascii="Book Antiqua" w:eastAsia="Times New Roman" w:hAnsi="Book Antiqua" w:cs="Segoe UI"/>
          <w:sz w:val="24"/>
          <w:szCs w:val="24"/>
        </w:rPr>
        <w:t xml:space="preserve"> that homeopathic treatment guided by symptomatology and chronic miasm analysis offers promising results in managing typhoid fever. </w:t>
      </w:r>
      <w:r w:rsidR="006004CE" w:rsidRPr="003C33C2">
        <w:rPr>
          <w:rFonts w:ascii="Book Antiqua" w:eastAsia="Times New Roman" w:hAnsi="Book Antiqua" w:cs="Segoe UI"/>
          <w:sz w:val="24"/>
          <w:szCs w:val="24"/>
        </w:rPr>
        <w:t xml:space="preserve">In this assessments we have studied on several patients variable of age, sex, duration .  </w:t>
      </w:r>
      <w:r w:rsidR="00C268FE" w:rsidRPr="003C33C2">
        <w:rPr>
          <w:rFonts w:ascii="Book Antiqua" w:eastAsia="Times New Roman" w:hAnsi="Book Antiqua" w:cs="Segoe UI"/>
          <w:sz w:val="24"/>
          <w:szCs w:val="24"/>
        </w:rPr>
        <w:t xml:space="preserve">We have studied medicine from murphy’s Repertory that my  include these medicine under this rubric as per symptomology </w:t>
      </w:r>
    </w:p>
    <w:p w:rsidR="00C268FE" w:rsidRPr="003C33C2" w:rsidRDefault="00C268FE" w:rsidP="00C268FE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b/>
          <w:bCs/>
          <w:sz w:val="24"/>
          <w:szCs w:val="24"/>
        </w:rPr>
      </w:pPr>
      <w:r w:rsidRPr="003C33C2">
        <w:rPr>
          <w:rFonts w:ascii="Book Antiqua" w:hAnsi="Book Antiqua" w:cs="Helvetica"/>
          <w:b/>
          <w:bCs/>
          <w:sz w:val="24"/>
          <w:szCs w:val="24"/>
        </w:rPr>
        <w:t>Diseases - TYPHOID, fever</w:t>
      </w:r>
    </w:p>
    <w:p w:rsidR="00C268FE" w:rsidRPr="003C33C2" w:rsidRDefault="00C268FE" w:rsidP="00C268FE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</w:rPr>
      </w:pPr>
      <w:r w:rsidRPr="003C33C2">
        <w:rPr>
          <w:rFonts w:ascii="Book Antiqua" w:hAnsi="Book Antiqua" w:cs="Helvetica"/>
        </w:rPr>
        <w:t xml:space="preserve">absin. </w:t>
      </w:r>
      <w:r w:rsidRPr="003C33C2">
        <w:rPr>
          <w:rFonts w:ascii="Book Antiqua" w:hAnsi="Book Antiqua" w:cs="Helvetica"/>
          <w:i/>
          <w:iCs/>
        </w:rPr>
        <w:t xml:space="preserve">Acet-ac. </w:t>
      </w:r>
      <w:r w:rsidRPr="003C33C2">
        <w:rPr>
          <w:rFonts w:ascii="Book Antiqua" w:hAnsi="Book Antiqua" w:cs="Helvetica"/>
        </w:rPr>
        <w:t xml:space="preserve">aesc-g. </w:t>
      </w:r>
      <w:r w:rsidRPr="003C33C2">
        <w:rPr>
          <w:rFonts w:ascii="Book Antiqua" w:hAnsi="Book Antiqua" w:cs="Helvetica"/>
          <w:b/>
          <w:bCs/>
        </w:rPr>
        <w:t xml:space="preserve">AGAR. </w:t>
      </w:r>
      <w:r w:rsidRPr="003C33C2">
        <w:rPr>
          <w:rFonts w:ascii="Book Antiqua" w:hAnsi="Book Antiqua" w:cs="Helvetica"/>
        </w:rPr>
        <w:t xml:space="preserve">ail. </w:t>
      </w:r>
      <w:r w:rsidRPr="003C33C2">
        <w:rPr>
          <w:rFonts w:ascii="Book Antiqua" w:hAnsi="Book Antiqua" w:cs="Helvetica"/>
          <w:i/>
          <w:iCs/>
        </w:rPr>
        <w:t xml:space="preserve">Alum. Alumin. </w:t>
      </w:r>
      <w:r w:rsidRPr="003C33C2">
        <w:rPr>
          <w:rFonts w:ascii="Book Antiqua" w:hAnsi="Book Antiqua" w:cs="Helvetica"/>
        </w:rPr>
        <w:t xml:space="preserve">am-c. anac. ant-t. anthraci. </w:t>
      </w:r>
      <w:r w:rsidRPr="003C33C2">
        <w:rPr>
          <w:rFonts w:ascii="Book Antiqua" w:hAnsi="Book Antiqua" w:cs="Helvetica"/>
          <w:b/>
          <w:bCs/>
        </w:rPr>
        <w:t xml:space="preserve">APIS </w:t>
      </w:r>
      <w:r w:rsidRPr="003C33C2">
        <w:rPr>
          <w:rFonts w:ascii="Book Antiqua" w:hAnsi="Book Antiqua" w:cs="Helvetica"/>
          <w:i/>
          <w:iCs/>
        </w:rPr>
        <w:t xml:space="preserve">Apoc. </w:t>
      </w:r>
      <w:r w:rsidRPr="003C33C2">
        <w:rPr>
          <w:rFonts w:ascii="Book Antiqua" w:hAnsi="Book Antiqua" w:cs="Helvetica"/>
        </w:rPr>
        <w:t xml:space="preserve">arg-n. </w:t>
      </w:r>
      <w:r w:rsidRPr="003C33C2">
        <w:rPr>
          <w:rFonts w:ascii="Book Antiqua" w:hAnsi="Book Antiqua" w:cs="Helvetica"/>
          <w:b/>
          <w:bCs/>
        </w:rPr>
        <w:t xml:space="preserve">ARN. ARS. ARUM-T. </w:t>
      </w:r>
      <w:r w:rsidRPr="003C33C2">
        <w:rPr>
          <w:rFonts w:ascii="Book Antiqua" w:hAnsi="Book Antiqua" w:cs="Helvetica"/>
          <w:i/>
          <w:iCs/>
        </w:rPr>
        <w:t xml:space="preserve">Asar. </w:t>
      </w:r>
      <w:r w:rsidRPr="003C33C2">
        <w:rPr>
          <w:rFonts w:ascii="Book Antiqua" w:hAnsi="Book Antiqua" w:cs="Helvetica"/>
        </w:rPr>
        <w:t xml:space="preserve">astac. </w:t>
      </w:r>
      <w:r w:rsidRPr="003C33C2">
        <w:rPr>
          <w:rFonts w:ascii="Book Antiqua" w:hAnsi="Book Antiqua" w:cs="Helvetica"/>
          <w:i/>
          <w:iCs/>
        </w:rPr>
        <w:t xml:space="preserve">Atro. </w:t>
      </w:r>
      <w:r w:rsidRPr="003C33C2">
        <w:rPr>
          <w:rFonts w:ascii="Book Antiqua" w:hAnsi="Book Antiqua" w:cs="Helvetica"/>
        </w:rPr>
        <w:t xml:space="preserve">aur. </w:t>
      </w:r>
      <w:r w:rsidRPr="003C33C2">
        <w:rPr>
          <w:rFonts w:ascii="Book Antiqua" w:hAnsi="Book Antiqua" w:cs="Helvetica"/>
          <w:b/>
          <w:bCs/>
        </w:rPr>
        <w:t xml:space="preserve">BAPT. </w:t>
      </w:r>
      <w:r w:rsidRPr="003C33C2">
        <w:rPr>
          <w:rFonts w:ascii="Book Antiqua" w:hAnsi="Book Antiqua" w:cs="Helvetica"/>
          <w:i/>
          <w:iCs/>
        </w:rPr>
        <w:t xml:space="preserve">Bar-c. </w:t>
      </w:r>
      <w:r w:rsidRPr="003C33C2">
        <w:rPr>
          <w:rFonts w:ascii="Book Antiqua" w:hAnsi="Book Antiqua" w:cs="Helvetica"/>
          <w:b/>
          <w:bCs/>
        </w:rPr>
        <w:t xml:space="preserve">BELL. </w:t>
      </w:r>
      <w:r w:rsidRPr="003C33C2">
        <w:rPr>
          <w:rFonts w:ascii="Book Antiqua" w:hAnsi="Book Antiqua" w:cs="Helvetica"/>
          <w:i/>
          <w:iCs/>
        </w:rPr>
        <w:t xml:space="preserve">Berb. </w:t>
      </w:r>
      <w:r w:rsidRPr="003C33C2">
        <w:rPr>
          <w:rFonts w:ascii="Book Antiqua" w:hAnsi="Book Antiqua" w:cs="Helvetica"/>
        </w:rPr>
        <w:t xml:space="preserve">borx. </w:t>
      </w:r>
      <w:r w:rsidRPr="003C33C2">
        <w:rPr>
          <w:rFonts w:ascii="Book Antiqua" w:hAnsi="Book Antiqua" w:cs="Helvetica"/>
          <w:b/>
          <w:bCs/>
        </w:rPr>
        <w:t xml:space="preserve">BRY. </w:t>
      </w:r>
      <w:r w:rsidRPr="003C33C2">
        <w:rPr>
          <w:rFonts w:ascii="Book Antiqua" w:hAnsi="Book Antiqua" w:cs="Helvetica"/>
          <w:i/>
          <w:iCs/>
        </w:rPr>
        <w:t xml:space="preserve">Calad. </w:t>
      </w:r>
      <w:r w:rsidRPr="003C33C2">
        <w:rPr>
          <w:rFonts w:ascii="Book Antiqua" w:hAnsi="Book Antiqua" w:cs="Helvetica"/>
          <w:b/>
          <w:bCs/>
        </w:rPr>
        <w:t xml:space="preserve">CALC. </w:t>
      </w:r>
      <w:r w:rsidRPr="003C33C2">
        <w:rPr>
          <w:rFonts w:ascii="Book Antiqua" w:hAnsi="Book Antiqua" w:cs="Helvetica"/>
          <w:i/>
          <w:iCs/>
        </w:rPr>
        <w:t xml:space="preserve">Camph. Canth. Caps. </w:t>
      </w:r>
      <w:r w:rsidRPr="003C33C2">
        <w:rPr>
          <w:rFonts w:ascii="Book Antiqua" w:hAnsi="Book Antiqua" w:cs="Helvetica"/>
        </w:rPr>
        <w:t xml:space="preserve">carb-ac. </w:t>
      </w:r>
      <w:r w:rsidRPr="003C33C2">
        <w:rPr>
          <w:rFonts w:ascii="Book Antiqua" w:hAnsi="Book Antiqua" w:cs="Helvetica"/>
          <w:i/>
          <w:iCs/>
        </w:rPr>
        <w:t xml:space="preserve">Carb-an. </w:t>
      </w:r>
      <w:r w:rsidRPr="003C33C2">
        <w:rPr>
          <w:rFonts w:ascii="Book Antiqua" w:hAnsi="Book Antiqua" w:cs="Helvetica"/>
          <w:b/>
          <w:bCs/>
        </w:rPr>
        <w:t xml:space="preserve">CARB-V. </w:t>
      </w:r>
      <w:r w:rsidRPr="003C33C2">
        <w:rPr>
          <w:rFonts w:ascii="Book Antiqua" w:hAnsi="Book Antiqua" w:cs="Helvetica"/>
        </w:rPr>
        <w:t xml:space="preserve">castm. </w:t>
      </w:r>
      <w:r w:rsidRPr="003C33C2">
        <w:rPr>
          <w:rFonts w:ascii="Book Antiqua" w:hAnsi="Book Antiqua" w:cs="Helvetica"/>
          <w:i/>
          <w:iCs/>
        </w:rPr>
        <w:t xml:space="preserve">Cham. Chel. </w:t>
      </w:r>
      <w:r w:rsidRPr="003C33C2">
        <w:rPr>
          <w:rFonts w:ascii="Book Antiqua" w:hAnsi="Book Antiqua" w:cs="Helvetica"/>
        </w:rPr>
        <w:t xml:space="preserve">chim. </w:t>
      </w:r>
      <w:r w:rsidRPr="003C33C2">
        <w:rPr>
          <w:rFonts w:ascii="Book Antiqua" w:hAnsi="Book Antiqua" w:cs="Helvetica"/>
          <w:b/>
          <w:bCs/>
        </w:rPr>
        <w:t xml:space="preserve">CHIN. </w:t>
      </w:r>
      <w:r w:rsidRPr="003C33C2">
        <w:rPr>
          <w:rFonts w:ascii="Book Antiqua" w:hAnsi="Book Antiqua" w:cs="Helvetica"/>
          <w:i/>
          <w:iCs/>
        </w:rPr>
        <w:t xml:space="preserve">Chinin-ar. Chinin-s. </w:t>
      </w:r>
      <w:r w:rsidRPr="003C33C2">
        <w:rPr>
          <w:rFonts w:ascii="Book Antiqua" w:hAnsi="Book Antiqua" w:cs="Helvetica"/>
        </w:rPr>
        <w:t xml:space="preserve">chlf. </w:t>
      </w:r>
      <w:r w:rsidRPr="003C33C2">
        <w:rPr>
          <w:rFonts w:ascii="Book Antiqua" w:hAnsi="Book Antiqua" w:cs="Helvetica"/>
          <w:b/>
          <w:bCs/>
        </w:rPr>
        <w:t xml:space="preserve">CHLOR. </w:t>
      </w:r>
      <w:r w:rsidRPr="003C33C2">
        <w:rPr>
          <w:rFonts w:ascii="Book Antiqua" w:hAnsi="Book Antiqua" w:cs="Helvetica"/>
          <w:i/>
          <w:iCs/>
        </w:rPr>
        <w:t xml:space="preserve">Cic. Cimic. </w:t>
      </w:r>
      <w:r w:rsidRPr="003C33C2">
        <w:rPr>
          <w:rFonts w:ascii="Book Antiqua" w:hAnsi="Book Antiqua" w:cs="Helvetica"/>
        </w:rPr>
        <w:t xml:space="preserve">cinnm. cit-l. coca </w:t>
      </w:r>
      <w:r w:rsidRPr="003C33C2">
        <w:rPr>
          <w:rFonts w:ascii="Book Antiqua" w:hAnsi="Book Antiqua" w:cs="Helvetica"/>
          <w:i/>
          <w:iCs/>
        </w:rPr>
        <w:t xml:space="preserve">Cocc. </w:t>
      </w:r>
      <w:r w:rsidRPr="003C33C2">
        <w:rPr>
          <w:rFonts w:ascii="Book Antiqua" w:hAnsi="Book Antiqua" w:cs="Helvetica"/>
        </w:rPr>
        <w:t xml:space="preserve">coff. </w:t>
      </w:r>
      <w:r w:rsidRPr="003C33C2">
        <w:rPr>
          <w:rFonts w:ascii="Book Antiqua" w:hAnsi="Book Antiqua" w:cs="Helvetica"/>
          <w:b/>
          <w:bCs/>
        </w:rPr>
        <w:t xml:space="preserve">COLCH. </w:t>
      </w:r>
      <w:r w:rsidRPr="003C33C2">
        <w:rPr>
          <w:rFonts w:ascii="Book Antiqua" w:hAnsi="Book Antiqua" w:cs="Helvetica"/>
        </w:rPr>
        <w:t xml:space="preserve">con. croc. </w:t>
      </w:r>
      <w:r w:rsidRPr="003C33C2">
        <w:rPr>
          <w:rFonts w:ascii="Book Antiqua" w:hAnsi="Book Antiqua" w:cs="Helvetica"/>
          <w:b/>
          <w:bCs/>
        </w:rPr>
        <w:t xml:space="preserve">CROT-H. </w:t>
      </w:r>
      <w:r w:rsidRPr="003C33C2">
        <w:rPr>
          <w:rFonts w:ascii="Book Antiqua" w:hAnsi="Book Antiqua" w:cs="Helvetica"/>
        </w:rPr>
        <w:lastRenderedPageBreak/>
        <w:t xml:space="preserve">cupr. dig. dor. dulc. </w:t>
      </w:r>
      <w:r w:rsidRPr="003C33C2">
        <w:rPr>
          <w:rFonts w:ascii="Book Antiqua" w:hAnsi="Book Antiqua" w:cs="Helvetica"/>
          <w:b/>
          <w:bCs/>
        </w:rPr>
        <w:t xml:space="preserve">ECHI. </w:t>
      </w:r>
      <w:r w:rsidRPr="003C33C2">
        <w:rPr>
          <w:rFonts w:ascii="Book Antiqua" w:hAnsi="Book Antiqua" w:cs="Helvetica"/>
        </w:rPr>
        <w:t xml:space="preserve">erig. </w:t>
      </w:r>
      <w:r w:rsidRPr="003C33C2">
        <w:rPr>
          <w:rFonts w:ascii="Book Antiqua" w:hAnsi="Book Antiqua" w:cs="Helvetica"/>
          <w:i/>
          <w:iCs/>
        </w:rPr>
        <w:t xml:space="preserve">Eucal. Eup-per. </w:t>
      </w:r>
      <w:r w:rsidRPr="003C33C2">
        <w:rPr>
          <w:rFonts w:ascii="Book Antiqua" w:hAnsi="Book Antiqua" w:cs="Helvetica"/>
        </w:rPr>
        <w:t xml:space="preserve">ferr-m. </w:t>
      </w:r>
      <w:r w:rsidRPr="003C33C2">
        <w:rPr>
          <w:rFonts w:ascii="Book Antiqua" w:hAnsi="Book Antiqua" w:cs="Helvetica"/>
          <w:b/>
          <w:bCs/>
        </w:rPr>
        <w:t xml:space="preserve">FERR. </w:t>
      </w:r>
      <w:r w:rsidRPr="003C33C2">
        <w:rPr>
          <w:rFonts w:ascii="Book Antiqua" w:hAnsi="Book Antiqua" w:cs="Helvetica"/>
          <w:i/>
          <w:iCs/>
        </w:rPr>
        <w:t xml:space="preserve">Fl-ac. </w:t>
      </w:r>
      <w:r w:rsidRPr="003C33C2">
        <w:rPr>
          <w:rFonts w:ascii="Book Antiqua" w:hAnsi="Book Antiqua" w:cs="Helvetica"/>
          <w:b/>
          <w:bCs/>
        </w:rPr>
        <w:t xml:space="preserve">GELS. </w:t>
      </w:r>
      <w:r w:rsidRPr="003C33C2">
        <w:rPr>
          <w:rFonts w:ascii="Book Antiqua" w:hAnsi="Book Antiqua" w:cs="Helvetica"/>
        </w:rPr>
        <w:t xml:space="preserve">glon. </w:t>
      </w:r>
      <w:r w:rsidRPr="003C33C2">
        <w:rPr>
          <w:rFonts w:ascii="Book Antiqua" w:hAnsi="Book Antiqua" w:cs="Helvetica"/>
          <w:i/>
          <w:iCs/>
        </w:rPr>
        <w:t xml:space="preserve">Gymno. Ham. Hell. </w:t>
      </w:r>
      <w:r w:rsidRPr="003C33C2">
        <w:rPr>
          <w:rFonts w:ascii="Book Antiqua" w:hAnsi="Book Antiqua" w:cs="Helvetica"/>
        </w:rPr>
        <w:t xml:space="preserve">hep. </w:t>
      </w:r>
      <w:r w:rsidRPr="003C33C2">
        <w:rPr>
          <w:rFonts w:ascii="Book Antiqua" w:hAnsi="Book Antiqua" w:cs="Helvetica"/>
          <w:i/>
          <w:iCs/>
        </w:rPr>
        <w:t xml:space="preserve">Hippoz. Hydr-ac. </w:t>
      </w:r>
      <w:r w:rsidRPr="003C33C2">
        <w:rPr>
          <w:rFonts w:ascii="Book Antiqua" w:hAnsi="Book Antiqua" w:cs="Helvetica"/>
        </w:rPr>
        <w:t xml:space="preserve">hydr. </w:t>
      </w:r>
      <w:r w:rsidRPr="003C33C2">
        <w:rPr>
          <w:rFonts w:ascii="Book Antiqua" w:hAnsi="Book Antiqua" w:cs="Helvetica"/>
          <w:b/>
          <w:bCs/>
        </w:rPr>
        <w:t xml:space="preserve">HYOS. </w:t>
      </w:r>
      <w:r w:rsidRPr="003C33C2">
        <w:rPr>
          <w:rFonts w:ascii="Book Antiqua" w:hAnsi="Book Antiqua" w:cs="Helvetica"/>
        </w:rPr>
        <w:t xml:space="preserve">ign. </w:t>
      </w:r>
      <w:r w:rsidRPr="003C33C2">
        <w:rPr>
          <w:rFonts w:ascii="Book Antiqua" w:hAnsi="Book Antiqua" w:cs="Helvetica"/>
          <w:i/>
          <w:iCs/>
        </w:rPr>
        <w:t xml:space="preserve">Iod. </w:t>
      </w:r>
      <w:r w:rsidRPr="003C33C2">
        <w:rPr>
          <w:rFonts w:ascii="Book Antiqua" w:hAnsi="Book Antiqua" w:cs="Helvetica"/>
        </w:rPr>
        <w:t xml:space="preserve">ip. </w:t>
      </w:r>
      <w:r w:rsidRPr="003C33C2">
        <w:rPr>
          <w:rFonts w:ascii="Book Antiqua" w:hAnsi="Book Antiqua" w:cs="Helvetica"/>
          <w:i/>
          <w:iCs/>
        </w:rPr>
        <w:t xml:space="preserve">Iris Kali-c. Kali-m. Kali-p. Kreos. </w:t>
      </w:r>
      <w:r w:rsidRPr="003C33C2">
        <w:rPr>
          <w:rFonts w:ascii="Book Antiqua" w:hAnsi="Book Antiqua" w:cs="Helvetica"/>
          <w:b/>
          <w:bCs/>
        </w:rPr>
        <w:t xml:space="preserve">LACH. </w:t>
      </w:r>
      <w:r w:rsidRPr="003C33C2">
        <w:rPr>
          <w:rFonts w:ascii="Book Antiqua" w:hAnsi="Book Antiqua" w:cs="Helvetica"/>
        </w:rPr>
        <w:t xml:space="preserve">lachn. </w:t>
      </w:r>
      <w:r w:rsidRPr="003C33C2">
        <w:rPr>
          <w:rFonts w:ascii="Book Antiqua" w:hAnsi="Book Antiqua" w:cs="Helvetica"/>
          <w:i/>
          <w:iCs/>
        </w:rPr>
        <w:t xml:space="preserve">Laur. </w:t>
      </w:r>
      <w:r w:rsidRPr="003C33C2">
        <w:rPr>
          <w:rFonts w:ascii="Book Antiqua" w:hAnsi="Book Antiqua" w:cs="Helvetica"/>
        </w:rPr>
        <w:t xml:space="preserve">lept. </w:t>
      </w:r>
      <w:r w:rsidRPr="003C33C2">
        <w:rPr>
          <w:rFonts w:ascii="Book Antiqua" w:hAnsi="Book Antiqua" w:cs="Helvetica"/>
          <w:b/>
          <w:bCs/>
        </w:rPr>
        <w:t xml:space="preserve">LYC. </w:t>
      </w:r>
      <w:r w:rsidRPr="003C33C2">
        <w:rPr>
          <w:rFonts w:ascii="Book Antiqua" w:hAnsi="Book Antiqua" w:cs="Helvetica"/>
          <w:i/>
          <w:iCs/>
        </w:rPr>
        <w:t xml:space="preserve">Mag-p. Manc. </w:t>
      </w:r>
      <w:r w:rsidRPr="003C33C2">
        <w:rPr>
          <w:rFonts w:ascii="Book Antiqua" w:hAnsi="Book Antiqua" w:cs="Helvetica"/>
        </w:rPr>
        <w:t xml:space="preserve">meli. merc-c. </w:t>
      </w:r>
      <w:r w:rsidRPr="003C33C2">
        <w:rPr>
          <w:rFonts w:ascii="Book Antiqua" w:hAnsi="Book Antiqua" w:cs="Helvetica"/>
          <w:b/>
          <w:bCs/>
        </w:rPr>
        <w:t xml:space="preserve">MERC-CY. </w:t>
      </w:r>
      <w:r w:rsidRPr="003C33C2">
        <w:rPr>
          <w:rFonts w:ascii="Book Antiqua" w:hAnsi="Book Antiqua" w:cs="Helvetica"/>
        </w:rPr>
        <w:t xml:space="preserve">merc-d. </w:t>
      </w:r>
      <w:r w:rsidRPr="003C33C2">
        <w:rPr>
          <w:rFonts w:ascii="Book Antiqua" w:hAnsi="Book Antiqua" w:cs="Helvetica"/>
          <w:i/>
          <w:iCs/>
        </w:rPr>
        <w:t xml:space="preserve">Merc. Mosch. </w:t>
      </w:r>
      <w:r w:rsidRPr="003C33C2">
        <w:rPr>
          <w:rFonts w:ascii="Book Antiqua" w:hAnsi="Book Antiqua" w:cs="Helvetica"/>
          <w:b/>
          <w:bCs/>
        </w:rPr>
        <w:t xml:space="preserve">MUR-AC. </w:t>
      </w:r>
      <w:r w:rsidRPr="003C33C2">
        <w:rPr>
          <w:rFonts w:ascii="Book Antiqua" w:hAnsi="Book Antiqua" w:cs="Helvetica"/>
        </w:rPr>
        <w:t xml:space="preserve">nat-m. </w:t>
      </w:r>
      <w:r w:rsidRPr="003C33C2">
        <w:rPr>
          <w:rFonts w:ascii="Book Antiqua" w:hAnsi="Book Antiqua" w:cs="Helvetica"/>
          <w:b/>
          <w:bCs/>
        </w:rPr>
        <w:t xml:space="preserve">NIT-AC. </w:t>
      </w:r>
      <w:r w:rsidRPr="003C33C2">
        <w:rPr>
          <w:rFonts w:ascii="Book Antiqua" w:hAnsi="Book Antiqua" w:cs="Helvetica"/>
          <w:i/>
          <w:iCs/>
        </w:rPr>
        <w:t xml:space="preserve">Nit-s-d. Nux-m. Nux-v. </w:t>
      </w:r>
      <w:r w:rsidRPr="003C33C2">
        <w:rPr>
          <w:rFonts w:ascii="Book Antiqua" w:hAnsi="Book Antiqua" w:cs="Helvetica"/>
          <w:b/>
          <w:bCs/>
        </w:rPr>
        <w:t xml:space="preserve">OP. </w:t>
      </w:r>
      <w:r w:rsidRPr="003C33C2">
        <w:rPr>
          <w:rFonts w:ascii="Book Antiqua" w:hAnsi="Book Antiqua" w:cs="Helvetica"/>
        </w:rPr>
        <w:t xml:space="preserve">ox-ac. petr. </w:t>
      </w:r>
      <w:r w:rsidRPr="003C33C2">
        <w:rPr>
          <w:rFonts w:ascii="Book Antiqua" w:hAnsi="Book Antiqua" w:cs="Helvetica"/>
          <w:b/>
          <w:bCs/>
        </w:rPr>
        <w:t xml:space="preserve">PH-AC. PHOS. </w:t>
      </w:r>
      <w:r w:rsidRPr="003C33C2">
        <w:rPr>
          <w:rFonts w:ascii="Book Antiqua" w:hAnsi="Book Antiqua" w:cs="Helvetica"/>
        </w:rPr>
        <w:t xml:space="preserve">pic-ac. </w:t>
      </w:r>
      <w:r w:rsidRPr="003C33C2">
        <w:rPr>
          <w:rFonts w:ascii="Book Antiqua" w:hAnsi="Book Antiqua" w:cs="Helvetica"/>
          <w:i/>
          <w:iCs/>
        </w:rPr>
        <w:t xml:space="preserve">Psor. </w:t>
      </w:r>
      <w:r w:rsidRPr="003C33C2">
        <w:rPr>
          <w:rFonts w:ascii="Book Antiqua" w:hAnsi="Book Antiqua" w:cs="Helvetica"/>
        </w:rPr>
        <w:t xml:space="preserve">puls. </w:t>
      </w:r>
      <w:r w:rsidRPr="003C33C2">
        <w:rPr>
          <w:rFonts w:ascii="Book Antiqua" w:hAnsi="Book Antiqua" w:cs="Helvetica"/>
          <w:i/>
          <w:iCs/>
        </w:rPr>
        <w:t xml:space="preserve">Pyrog. </w:t>
      </w:r>
      <w:r w:rsidRPr="003C33C2">
        <w:rPr>
          <w:rFonts w:ascii="Book Antiqua" w:hAnsi="Book Antiqua" w:cs="Helvetica"/>
        </w:rPr>
        <w:t xml:space="preserve">ran-s. </w:t>
      </w:r>
      <w:r w:rsidRPr="003C33C2">
        <w:rPr>
          <w:rFonts w:ascii="Book Antiqua" w:hAnsi="Book Antiqua" w:cs="Helvetica"/>
          <w:b/>
          <w:bCs/>
        </w:rPr>
        <w:t xml:space="preserve">RHUS-T. </w:t>
      </w:r>
      <w:r w:rsidRPr="003C33C2">
        <w:rPr>
          <w:rFonts w:ascii="Book Antiqua" w:hAnsi="Book Antiqua" w:cs="Helvetica"/>
          <w:i/>
          <w:iCs/>
        </w:rPr>
        <w:t xml:space="preserve">Rhus-v. </w:t>
      </w:r>
      <w:r w:rsidRPr="003C33C2">
        <w:rPr>
          <w:rFonts w:ascii="Book Antiqua" w:hAnsi="Book Antiqua" w:cs="Helvetica"/>
        </w:rPr>
        <w:t xml:space="preserve">samb. </w:t>
      </w:r>
      <w:r w:rsidRPr="003C33C2">
        <w:rPr>
          <w:rFonts w:ascii="Book Antiqua" w:hAnsi="Book Antiqua" w:cs="Helvetica"/>
          <w:i/>
          <w:iCs/>
        </w:rPr>
        <w:t xml:space="preserve">Sec. </w:t>
      </w:r>
      <w:r w:rsidRPr="003C33C2">
        <w:rPr>
          <w:rFonts w:ascii="Book Antiqua" w:hAnsi="Book Antiqua" w:cs="Helvetica"/>
        </w:rPr>
        <w:t xml:space="preserve">sel. </w:t>
      </w:r>
      <w:r w:rsidRPr="003C33C2">
        <w:rPr>
          <w:rFonts w:ascii="Book Antiqua" w:hAnsi="Book Antiqua" w:cs="Helvetica"/>
          <w:i/>
          <w:iCs/>
        </w:rPr>
        <w:t xml:space="preserve">Sep. Sil. Sin-n. </w:t>
      </w:r>
      <w:r w:rsidRPr="003C33C2">
        <w:rPr>
          <w:rFonts w:ascii="Book Antiqua" w:hAnsi="Book Antiqua" w:cs="Helvetica"/>
        </w:rPr>
        <w:t xml:space="preserve">spong. staph. </w:t>
      </w:r>
      <w:r w:rsidRPr="003C33C2">
        <w:rPr>
          <w:rFonts w:ascii="Book Antiqua" w:hAnsi="Book Antiqua" w:cs="Helvetica"/>
          <w:b/>
          <w:bCs/>
        </w:rPr>
        <w:t xml:space="preserve">STRAM. </w:t>
      </w:r>
      <w:r w:rsidRPr="003C33C2">
        <w:rPr>
          <w:rFonts w:ascii="Book Antiqua" w:hAnsi="Book Antiqua" w:cs="Helvetica"/>
          <w:i/>
          <w:iCs/>
        </w:rPr>
        <w:t xml:space="preserve">Sul-ac. </w:t>
      </w:r>
      <w:r w:rsidRPr="003C33C2">
        <w:rPr>
          <w:rFonts w:ascii="Book Antiqua" w:hAnsi="Book Antiqua" w:cs="Helvetica"/>
          <w:b/>
          <w:bCs/>
        </w:rPr>
        <w:t xml:space="preserve">SULPH. </w:t>
      </w:r>
      <w:r w:rsidRPr="003C33C2">
        <w:rPr>
          <w:rFonts w:ascii="Book Antiqua" w:hAnsi="Book Antiqua" w:cs="Helvetica"/>
          <w:i/>
          <w:iCs/>
        </w:rPr>
        <w:t xml:space="preserve">Tarax. </w:t>
      </w:r>
      <w:r w:rsidRPr="003C33C2">
        <w:rPr>
          <w:rFonts w:ascii="Book Antiqua" w:hAnsi="Book Antiqua" w:cs="Helvetica"/>
          <w:b/>
          <w:bCs/>
        </w:rPr>
        <w:t xml:space="preserve">TER. </w:t>
      </w:r>
      <w:r w:rsidRPr="003C33C2">
        <w:rPr>
          <w:rFonts w:ascii="Book Antiqua" w:hAnsi="Book Antiqua" w:cs="Helvetica"/>
          <w:i/>
          <w:iCs/>
        </w:rPr>
        <w:t xml:space="preserve">Urt-u. </w:t>
      </w:r>
      <w:r w:rsidRPr="003C33C2">
        <w:rPr>
          <w:rFonts w:ascii="Book Antiqua" w:hAnsi="Book Antiqua" w:cs="Helvetica"/>
          <w:b/>
          <w:bCs/>
        </w:rPr>
        <w:t xml:space="preserve">VALER. </w:t>
      </w:r>
      <w:r w:rsidRPr="003C33C2">
        <w:rPr>
          <w:rFonts w:ascii="Book Antiqua" w:hAnsi="Book Antiqua" w:cs="Helvetica"/>
          <w:i/>
          <w:iCs/>
        </w:rPr>
        <w:t xml:space="preserve">Verat-v. </w:t>
      </w:r>
      <w:r w:rsidRPr="003C33C2">
        <w:rPr>
          <w:rFonts w:ascii="Book Antiqua" w:hAnsi="Book Antiqua" w:cs="Helvetica"/>
          <w:b/>
          <w:bCs/>
        </w:rPr>
        <w:t xml:space="preserve">VERAT. ZINC. </w:t>
      </w:r>
      <w:r w:rsidRPr="003C33C2">
        <w:rPr>
          <w:rFonts w:ascii="Book Antiqua" w:hAnsi="Book Antiqua" w:cs="Helvetica"/>
        </w:rPr>
        <w:t>zing.</w:t>
      </w:r>
    </w:p>
    <w:p w:rsidR="00C268FE" w:rsidRPr="003C33C2" w:rsidRDefault="00C268FE" w:rsidP="00CF217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Book Antiqua" w:eastAsia="Times New Roman" w:hAnsi="Book Antiqua" w:cs="Segoe UI"/>
          <w:sz w:val="24"/>
          <w:szCs w:val="24"/>
        </w:rPr>
      </w:pPr>
      <w:r w:rsidRPr="003C33C2">
        <w:rPr>
          <w:rFonts w:ascii="Book Antiqua" w:eastAsia="Times New Roman" w:hAnsi="Book Antiqua" w:cs="Segoe UI"/>
          <w:sz w:val="24"/>
          <w:szCs w:val="24"/>
        </w:rPr>
        <w:t>Along with these group of medicine we have investigate few medicine like Bryo</w:t>
      </w:r>
      <w:r w:rsidR="00F45713" w:rsidRPr="003C33C2">
        <w:rPr>
          <w:rFonts w:ascii="Book Antiqua" w:eastAsia="Times New Roman" w:hAnsi="Book Antiqua" w:cs="Segoe UI"/>
          <w:sz w:val="24"/>
          <w:szCs w:val="24"/>
        </w:rPr>
        <w:t xml:space="preserve">nia, Rhus Tox, Arsenic Alb, merc , gels  and Baptisia . </w:t>
      </w:r>
    </w:p>
    <w:p w:rsidR="00F45713" w:rsidRPr="003C33C2" w:rsidRDefault="00F45713" w:rsidP="00CF217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Book Antiqua" w:eastAsia="Times New Roman" w:hAnsi="Book Antiqua" w:cs="Segoe UI"/>
          <w:sz w:val="24"/>
          <w:szCs w:val="24"/>
        </w:rPr>
      </w:pPr>
      <w:r w:rsidRPr="003C33C2">
        <w:rPr>
          <w:rFonts w:ascii="Book Antiqua" w:eastAsia="Times New Roman" w:hAnsi="Book Antiqua" w:cs="Segoe UI"/>
          <w:sz w:val="24"/>
          <w:szCs w:val="24"/>
        </w:rPr>
        <w:t xml:space="preserve">when a patients come to us with headache, high fever, and rheumatism we advice Widal test, Tripple Antigents, Aso-Triter, and CRP. those who are found infected we applied medicine as per this symptoms below </w:t>
      </w:r>
    </w:p>
    <w:p w:rsidR="00F45713" w:rsidRPr="003C33C2" w:rsidRDefault="00F45713" w:rsidP="00CF217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Book Antiqua" w:eastAsia="Times New Roman" w:hAnsi="Book Antiqua" w:cs="Segoe UI"/>
          <w:sz w:val="24"/>
          <w:szCs w:val="24"/>
        </w:rPr>
      </w:pPr>
      <w:r w:rsidRPr="003C33C2">
        <w:rPr>
          <w:rFonts w:ascii="Book Antiqua" w:eastAsia="Times New Roman" w:hAnsi="Book Antiqua" w:cs="Segoe UI"/>
          <w:sz w:val="24"/>
          <w:szCs w:val="24"/>
        </w:rPr>
        <w:t xml:space="preserve">Btyonia Album : </w:t>
      </w:r>
    </w:p>
    <w:p w:rsidR="00F45713" w:rsidRPr="003C33C2" w:rsidRDefault="00F45713" w:rsidP="00CF217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Book Antiqua" w:hAnsi="Book Antiqua"/>
          <w:sz w:val="27"/>
          <w:szCs w:val="27"/>
          <w:shd w:val="clear" w:color="auto" w:fill="FFFFFF"/>
        </w:rPr>
      </w:pPr>
      <w:r w:rsidRPr="003C33C2">
        <w:rPr>
          <w:rFonts w:ascii="Book Antiqua" w:hAnsi="Book Antiqua"/>
          <w:sz w:val="27"/>
          <w:szCs w:val="27"/>
          <w:shd w:val="clear" w:color="auto" w:fill="FFFFFF"/>
        </w:rPr>
        <w:t>Delirium; wants to go home; </w:t>
      </w:r>
      <w:r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>talks of business</w:t>
      </w:r>
      <w:r w:rsidRPr="003C33C2">
        <w:rPr>
          <w:rFonts w:ascii="Book Antiqua" w:hAnsi="Book Antiqua"/>
          <w:sz w:val="27"/>
          <w:szCs w:val="27"/>
          <w:shd w:val="clear" w:color="auto" w:fill="FFFFFF"/>
        </w:rPr>
        <w:t>.</w:t>
      </w:r>
      <w:r w:rsidRPr="003C33C2">
        <w:rPr>
          <w:rFonts w:ascii="Book Antiqua" w:hAnsi="Book Antiqua"/>
          <w:sz w:val="27"/>
          <w:szCs w:val="27"/>
          <w:shd w:val="clear" w:color="auto" w:fill="FFFFFF"/>
        </w:rPr>
        <w:t xml:space="preserve"> </w:t>
      </w:r>
      <w:r w:rsidRPr="003C33C2">
        <w:rPr>
          <w:rFonts w:ascii="Book Antiqua" w:hAnsi="Book Antiqua"/>
          <w:sz w:val="27"/>
          <w:szCs w:val="27"/>
          <w:shd w:val="clear" w:color="auto" w:fill="FFFFFF"/>
        </w:rPr>
        <w:t>Drawing in bones towards zygoma. Headache; worse on motion, even of eyeballs. Frontal headache, frontal sinuses involved.</w:t>
      </w:r>
      <w:r w:rsidR="006331FC"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 xml:space="preserve"> </w:t>
      </w:r>
      <w:r w:rsidR="006331FC"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>Lips parched, dry, cracked. Dryness of mouth, tongue, and throat, with excessive thirst</w:t>
      </w:r>
      <w:r w:rsidR="006331FC" w:rsidRPr="003C33C2">
        <w:rPr>
          <w:rFonts w:ascii="Book Antiqua" w:hAnsi="Book Antiqua"/>
          <w:sz w:val="27"/>
          <w:szCs w:val="27"/>
          <w:shd w:val="clear" w:color="auto" w:fill="FFFFFF"/>
        </w:rPr>
        <w:t>. </w:t>
      </w:r>
      <w:r w:rsidR="006331FC"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>Nausea and faintness when rising up</w:t>
      </w:r>
      <w:r w:rsidR="006331FC"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>.</w:t>
      </w:r>
      <w:r w:rsidR="006331FC" w:rsidRPr="003C33C2">
        <w:rPr>
          <w:rFonts w:ascii="Book Antiqua" w:hAnsi="Book Antiqua"/>
          <w:sz w:val="27"/>
          <w:szCs w:val="27"/>
          <w:shd w:val="clear" w:color="auto" w:fill="FFFFFF"/>
        </w:rPr>
        <w:t xml:space="preserve"> </w:t>
      </w:r>
      <w:r w:rsidR="006331FC" w:rsidRPr="003C33C2">
        <w:rPr>
          <w:rFonts w:ascii="Book Antiqua" w:hAnsi="Book Antiqua"/>
          <w:sz w:val="27"/>
          <w:szCs w:val="27"/>
          <w:shd w:val="clear" w:color="auto" w:fill="FFFFFF"/>
        </w:rPr>
        <w:t>Easy, profuse perspiration. Rheumatic and typhoid marked by gastro-hepatic complications.</w:t>
      </w:r>
      <w:r w:rsidR="006331FC"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 xml:space="preserve"> </w:t>
      </w:r>
      <w:r w:rsidR="006331FC"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>Worse</w:t>
      </w:r>
      <w:r w:rsidR="006331FC" w:rsidRPr="003C33C2">
        <w:rPr>
          <w:rFonts w:ascii="Book Antiqua" w:hAnsi="Book Antiqua"/>
          <w:sz w:val="27"/>
          <w:szCs w:val="27"/>
          <w:shd w:val="clear" w:color="auto" w:fill="FFFFFF"/>
        </w:rPr>
        <w:t>, warmth, any motion, morning, eating, hot weather, exertion, touch. Cannot sit up; gets faint and sick. </w:t>
      </w:r>
      <w:r w:rsidR="006331FC"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>Better</w:t>
      </w:r>
      <w:r w:rsidR="006331FC" w:rsidRPr="003C33C2">
        <w:rPr>
          <w:rFonts w:ascii="Book Antiqua" w:hAnsi="Book Antiqua"/>
          <w:sz w:val="27"/>
          <w:szCs w:val="27"/>
          <w:shd w:val="clear" w:color="auto" w:fill="FFFFFF"/>
        </w:rPr>
        <w:t>, lying on </w:t>
      </w:r>
      <w:r w:rsidR="006331FC"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>painful side, pressure, rest, cold things</w:t>
      </w:r>
      <w:r w:rsidR="006331FC" w:rsidRPr="003C33C2">
        <w:rPr>
          <w:rFonts w:ascii="Book Antiqua" w:hAnsi="Book Antiqua"/>
          <w:sz w:val="27"/>
          <w:szCs w:val="27"/>
          <w:shd w:val="clear" w:color="auto" w:fill="FFFFFF"/>
        </w:rPr>
        <w:t>.</w:t>
      </w:r>
    </w:p>
    <w:p w:rsidR="006331FC" w:rsidRPr="003C33C2" w:rsidRDefault="006331FC" w:rsidP="00CF217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Book Antiqua" w:hAnsi="Book Antiqua"/>
          <w:sz w:val="27"/>
          <w:szCs w:val="27"/>
          <w:shd w:val="clear" w:color="auto" w:fill="FFFFFF"/>
        </w:rPr>
      </w:pPr>
      <w:r w:rsidRPr="003C33C2">
        <w:rPr>
          <w:rFonts w:ascii="Book Antiqua" w:hAnsi="Book Antiqua"/>
          <w:sz w:val="27"/>
          <w:szCs w:val="27"/>
          <w:shd w:val="clear" w:color="auto" w:fill="FFFFFF"/>
        </w:rPr>
        <w:t xml:space="preserve">Rhus Tox </w:t>
      </w:r>
    </w:p>
    <w:p w:rsidR="006331FC" w:rsidRPr="003C33C2" w:rsidRDefault="006331FC" w:rsidP="00CF217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Book Antiqua" w:hAnsi="Book Antiqua"/>
          <w:sz w:val="27"/>
          <w:szCs w:val="27"/>
          <w:shd w:val="clear" w:color="auto" w:fill="FFFFFF"/>
        </w:rPr>
      </w:pPr>
      <w:r w:rsidRPr="003C33C2">
        <w:rPr>
          <w:rFonts w:ascii="Book Antiqua" w:hAnsi="Book Antiqua"/>
          <w:sz w:val="27"/>
          <w:szCs w:val="27"/>
          <w:shd w:val="clear" w:color="auto" w:fill="FFFFFF"/>
        </w:rPr>
        <w:t>Listless, sad. Thoughts of suicide. </w:t>
      </w:r>
      <w:r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>Extreme restlessness, with continued change of position</w:t>
      </w:r>
      <w:r w:rsidRPr="003C33C2">
        <w:rPr>
          <w:rFonts w:ascii="Book Antiqua" w:hAnsi="Book Antiqua"/>
          <w:sz w:val="27"/>
          <w:szCs w:val="27"/>
          <w:shd w:val="clear" w:color="auto" w:fill="FFFFFF"/>
        </w:rPr>
        <w:t>. Delirium, with fear of being poisoned (</w:t>
      </w:r>
      <w:r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>Hyos</w:t>
      </w:r>
      <w:r w:rsidRPr="003C33C2">
        <w:rPr>
          <w:rFonts w:ascii="Book Antiqua" w:hAnsi="Book Antiqua"/>
          <w:sz w:val="27"/>
          <w:szCs w:val="27"/>
          <w:shd w:val="clear" w:color="auto" w:fill="FFFFFF"/>
        </w:rPr>
        <w:t>). </w:t>
      </w:r>
      <w:r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>Sensorium becomes cloudy. Great apprehension at night, cannot remain in bed</w:t>
      </w:r>
      <w:r w:rsidRPr="003C33C2">
        <w:rPr>
          <w:rFonts w:ascii="Book Antiqua" w:hAnsi="Book Antiqua"/>
          <w:sz w:val="27"/>
          <w:szCs w:val="27"/>
          <w:shd w:val="clear" w:color="auto" w:fill="FFFFFF"/>
        </w:rPr>
        <w:t>.</w:t>
      </w:r>
      <w:r w:rsidRPr="003C33C2">
        <w:rPr>
          <w:rFonts w:ascii="Book Antiqua" w:hAnsi="Book Antiqua"/>
          <w:sz w:val="27"/>
          <w:szCs w:val="27"/>
          <w:shd w:val="clear" w:color="auto" w:fill="FFFFFF"/>
        </w:rPr>
        <w:t xml:space="preserve"> </w:t>
      </w:r>
      <w:r w:rsidRPr="003C33C2">
        <w:rPr>
          <w:rFonts w:ascii="Book Antiqua" w:hAnsi="Book Antiqua"/>
          <w:sz w:val="27"/>
          <w:szCs w:val="27"/>
          <w:shd w:val="clear" w:color="auto" w:fill="FFFFFF"/>
        </w:rPr>
        <w:t>Feels as if a board were strapped on the forehead. Vertigo when rising. </w:t>
      </w:r>
      <w:r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>Heavy</w:t>
      </w:r>
      <w:r w:rsidRPr="003C33C2">
        <w:rPr>
          <w:rFonts w:ascii="Book Antiqua" w:hAnsi="Book Antiqua"/>
          <w:sz w:val="27"/>
          <w:szCs w:val="27"/>
          <w:shd w:val="clear" w:color="auto" w:fill="FFFFFF"/>
        </w:rPr>
        <w:t> head</w:t>
      </w:r>
      <w:r w:rsidRPr="003C33C2">
        <w:rPr>
          <w:rFonts w:ascii="Book Antiqua" w:hAnsi="Book Antiqua"/>
          <w:sz w:val="27"/>
          <w:szCs w:val="27"/>
          <w:shd w:val="clear" w:color="auto" w:fill="FFFFFF"/>
        </w:rPr>
        <w:t xml:space="preserve">. </w:t>
      </w:r>
      <w:r w:rsidRPr="003C33C2">
        <w:rPr>
          <w:rFonts w:ascii="Book Antiqua" w:hAnsi="Book Antiqua"/>
          <w:sz w:val="27"/>
          <w:szCs w:val="27"/>
          <w:shd w:val="clear" w:color="auto" w:fill="FFFFFF"/>
        </w:rPr>
        <w:t>Tongue red and cracked; </w:t>
      </w:r>
      <w:r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>coated, except red triangular space at the tip</w:t>
      </w:r>
      <w:r w:rsidRPr="003C33C2">
        <w:rPr>
          <w:rFonts w:ascii="Book Antiqua" w:hAnsi="Book Antiqua"/>
          <w:sz w:val="27"/>
          <w:szCs w:val="27"/>
          <w:shd w:val="clear" w:color="auto" w:fill="FFFFFF"/>
        </w:rPr>
        <w:t>; dry and red at edges.</w:t>
      </w:r>
      <w:r w:rsidR="001911ED" w:rsidRPr="003C33C2">
        <w:rPr>
          <w:rFonts w:ascii="Book Antiqua" w:hAnsi="Book Antiqua"/>
          <w:sz w:val="27"/>
          <w:szCs w:val="27"/>
          <w:shd w:val="clear" w:color="auto" w:fill="FFFFFF"/>
        </w:rPr>
        <w:t xml:space="preserve"> </w:t>
      </w:r>
      <w:r w:rsidR="001911ED" w:rsidRPr="003C33C2">
        <w:rPr>
          <w:rFonts w:ascii="Book Antiqua" w:hAnsi="Book Antiqua"/>
          <w:sz w:val="27"/>
          <w:szCs w:val="27"/>
          <w:shd w:val="clear" w:color="auto" w:fill="FFFFFF"/>
        </w:rPr>
        <w:t>Want of appetite for any kind of food, with unquenchable thirst. </w:t>
      </w:r>
      <w:r w:rsidR="001911ED"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>Bitter taste</w:t>
      </w:r>
      <w:r w:rsidR="001911ED" w:rsidRPr="003C33C2">
        <w:rPr>
          <w:rFonts w:ascii="Book Antiqua" w:hAnsi="Book Antiqua"/>
          <w:sz w:val="27"/>
          <w:szCs w:val="27"/>
          <w:shd w:val="clear" w:color="auto" w:fill="FFFFFF"/>
        </w:rPr>
        <w:t> (</w:t>
      </w:r>
      <w:r w:rsidR="001911ED"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>Cupr</w:t>
      </w:r>
      <w:r w:rsidR="001911ED" w:rsidRPr="003C33C2">
        <w:rPr>
          <w:rFonts w:ascii="Book Antiqua" w:hAnsi="Book Antiqua"/>
          <w:sz w:val="27"/>
          <w:szCs w:val="27"/>
          <w:shd w:val="clear" w:color="auto" w:fill="FFFFFF"/>
        </w:rPr>
        <w:t>). Nausea, vertigo, and bloated abdomen after eating. </w:t>
      </w:r>
      <w:r w:rsidR="001911ED"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>Desire for milk</w:t>
      </w:r>
      <w:r w:rsidR="001911ED" w:rsidRPr="003C33C2">
        <w:rPr>
          <w:rFonts w:ascii="Book Antiqua" w:hAnsi="Book Antiqua"/>
          <w:sz w:val="27"/>
          <w:szCs w:val="27"/>
          <w:shd w:val="clear" w:color="auto" w:fill="FFFFFF"/>
        </w:rPr>
        <w:t>. Great thirst, with dry mouth and throat. Pressure as from a stone. (</w:t>
      </w:r>
      <w:r w:rsidR="001911ED"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>Bry; Ars</w:t>
      </w:r>
      <w:r w:rsidR="001911ED" w:rsidRPr="003C33C2">
        <w:rPr>
          <w:rFonts w:ascii="Book Antiqua" w:hAnsi="Book Antiqua"/>
          <w:sz w:val="27"/>
          <w:szCs w:val="27"/>
          <w:shd w:val="clear" w:color="auto" w:fill="FFFFFF"/>
        </w:rPr>
        <w:t>) </w:t>
      </w:r>
      <w:r w:rsidR="001911ED"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>Drowsy after eating</w:t>
      </w:r>
      <w:r w:rsidR="001911ED" w:rsidRPr="003C33C2">
        <w:rPr>
          <w:rFonts w:ascii="Book Antiqua" w:hAnsi="Book Antiqua"/>
          <w:sz w:val="27"/>
          <w:szCs w:val="27"/>
          <w:shd w:val="clear" w:color="auto" w:fill="FFFFFF"/>
        </w:rPr>
        <w:t>.</w:t>
      </w:r>
      <w:r w:rsidR="001911ED" w:rsidRPr="003C33C2">
        <w:rPr>
          <w:rFonts w:ascii="Book Antiqua" w:hAnsi="Book Antiqua"/>
          <w:sz w:val="27"/>
          <w:szCs w:val="27"/>
          <w:shd w:val="clear" w:color="auto" w:fill="FFFFFF"/>
        </w:rPr>
        <w:t xml:space="preserve"> </w:t>
      </w:r>
      <w:r w:rsidR="001911ED" w:rsidRPr="003C33C2">
        <w:rPr>
          <w:rFonts w:ascii="Book Antiqua" w:hAnsi="Book Antiqua"/>
          <w:sz w:val="27"/>
          <w:szCs w:val="27"/>
          <w:shd w:val="clear" w:color="auto" w:fill="FFFFFF"/>
        </w:rPr>
        <w:t>tongue dry and brown; sordes; bowels loose; great restlessness. Intermittent; chill, with dry cough and restlessness. During heat, urticaria. Hydroa. Chilly, as if cold water were poured over him, followed by heat and inclination to stretch the limbs.</w:t>
      </w:r>
      <w:r w:rsidR="001911ED"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 xml:space="preserve"> </w:t>
      </w:r>
      <w:r w:rsidR="001911ED"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>Worse</w:t>
      </w:r>
      <w:r w:rsidR="001911ED" w:rsidRPr="003C33C2">
        <w:rPr>
          <w:rFonts w:ascii="Book Antiqua" w:hAnsi="Book Antiqua"/>
          <w:sz w:val="27"/>
          <w:szCs w:val="27"/>
          <w:shd w:val="clear" w:color="auto" w:fill="FFFFFF"/>
        </w:rPr>
        <w:t>, during sleep, cold, wet rainy weather and after rain; at night, </w:t>
      </w:r>
      <w:r w:rsidR="001911ED"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>during rest</w:t>
      </w:r>
      <w:r w:rsidR="001911ED" w:rsidRPr="003C33C2">
        <w:rPr>
          <w:rFonts w:ascii="Book Antiqua" w:hAnsi="Book Antiqua"/>
          <w:sz w:val="27"/>
          <w:szCs w:val="27"/>
          <w:shd w:val="clear" w:color="auto" w:fill="FFFFFF"/>
        </w:rPr>
        <w:t>, drenching, when lying on back or right side.</w:t>
      </w:r>
    </w:p>
    <w:p w:rsidR="001911ED" w:rsidRPr="003C33C2" w:rsidRDefault="001911ED" w:rsidP="00CF217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Book Antiqua" w:hAnsi="Book Antiqua"/>
          <w:sz w:val="27"/>
          <w:szCs w:val="27"/>
          <w:shd w:val="clear" w:color="auto" w:fill="FFFFFF"/>
        </w:rPr>
      </w:pPr>
      <w:r w:rsidRPr="003C33C2">
        <w:rPr>
          <w:rFonts w:ascii="Book Antiqua" w:hAnsi="Book Antiqua"/>
          <w:sz w:val="27"/>
          <w:szCs w:val="27"/>
          <w:shd w:val="clear" w:color="auto" w:fill="FFFFFF"/>
        </w:rPr>
        <w:lastRenderedPageBreak/>
        <w:t xml:space="preserve">Arsenic Alb: </w:t>
      </w:r>
    </w:p>
    <w:p w:rsidR="001911ED" w:rsidRPr="003C33C2" w:rsidRDefault="001911ED" w:rsidP="00CF217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Book Antiqua" w:hAnsi="Book Antiqua"/>
          <w:i/>
          <w:iCs/>
          <w:sz w:val="27"/>
          <w:szCs w:val="27"/>
          <w:shd w:val="clear" w:color="auto" w:fill="FFFFFF"/>
        </w:rPr>
      </w:pPr>
      <w:r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>Great anguish and restlessness. Changes place continually. Fears</w:t>
      </w:r>
      <w:r w:rsidRPr="003C33C2">
        <w:rPr>
          <w:rFonts w:ascii="Book Antiqua" w:hAnsi="Book Antiqua"/>
          <w:sz w:val="27"/>
          <w:szCs w:val="27"/>
          <w:shd w:val="clear" w:color="auto" w:fill="FFFFFF"/>
        </w:rPr>
        <w:t>, of death, of being left alone.</w:t>
      </w:r>
      <w:r w:rsidRPr="003C33C2">
        <w:rPr>
          <w:rFonts w:ascii="Book Antiqua" w:hAnsi="Book Antiqua"/>
          <w:sz w:val="27"/>
          <w:szCs w:val="27"/>
          <w:shd w:val="clear" w:color="auto" w:fill="FFFFFF"/>
        </w:rPr>
        <w:t xml:space="preserve"> </w:t>
      </w:r>
      <w:r w:rsidRPr="003C33C2">
        <w:rPr>
          <w:rFonts w:ascii="Book Antiqua" w:hAnsi="Book Antiqua"/>
          <w:sz w:val="27"/>
          <w:szCs w:val="27"/>
          <w:shd w:val="clear" w:color="auto" w:fill="FFFFFF"/>
        </w:rPr>
        <w:t>Headaches relieves by cold, other symptoms worse. Periodical burning pains, with </w:t>
      </w:r>
      <w:r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>restlessness</w:t>
      </w:r>
      <w:r w:rsidRPr="003C33C2">
        <w:rPr>
          <w:rFonts w:ascii="Book Antiqua" w:hAnsi="Book Antiqua"/>
          <w:sz w:val="27"/>
          <w:szCs w:val="27"/>
          <w:shd w:val="clear" w:color="auto" w:fill="FFFFFF"/>
        </w:rPr>
        <w:t>; with cold skin. Hemicrania, with icy feeling of scalp and great weakness</w:t>
      </w:r>
      <w:r w:rsidRPr="003C33C2">
        <w:rPr>
          <w:rFonts w:ascii="Book Antiqua" w:hAnsi="Book Antiqua"/>
          <w:sz w:val="27"/>
          <w:szCs w:val="27"/>
          <w:shd w:val="clear" w:color="auto" w:fill="FFFFFF"/>
        </w:rPr>
        <w:t>.</w:t>
      </w:r>
      <w:r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 xml:space="preserve"> </w:t>
      </w:r>
      <w:r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>Cannot bear the sight or smell of food. Great thirst; drinks much, but little at a time</w:t>
      </w:r>
      <w:r w:rsidRPr="003C33C2">
        <w:rPr>
          <w:rFonts w:ascii="Book Antiqua" w:hAnsi="Book Antiqua"/>
          <w:sz w:val="27"/>
          <w:szCs w:val="27"/>
          <w:shd w:val="clear" w:color="auto" w:fill="FFFFFF"/>
        </w:rPr>
        <w:t>.</w:t>
      </w:r>
      <w:r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 xml:space="preserve"> </w:t>
      </w:r>
      <w:r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>Ill effects of vegetable diet, melons, and watery fruits generally</w:t>
      </w:r>
      <w:r w:rsidRPr="003C33C2">
        <w:rPr>
          <w:rFonts w:ascii="Book Antiqua" w:hAnsi="Book Antiqua"/>
          <w:sz w:val="27"/>
          <w:szCs w:val="27"/>
          <w:shd w:val="clear" w:color="auto" w:fill="FFFFFF"/>
        </w:rPr>
        <w:t>. Craves milk.</w:t>
      </w:r>
      <w:r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 xml:space="preserve"> </w:t>
      </w:r>
      <w:r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>Periodicity marked with adynamia</w:t>
      </w:r>
    </w:p>
    <w:p w:rsidR="002A575B" w:rsidRPr="003C33C2" w:rsidRDefault="00B55DA5" w:rsidP="00CF217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Book Antiqua" w:hAnsi="Book Antiqua"/>
          <w:i/>
          <w:iCs/>
          <w:sz w:val="27"/>
          <w:szCs w:val="27"/>
          <w:shd w:val="clear" w:color="auto" w:fill="FFFFFF"/>
        </w:rPr>
      </w:pPr>
      <w:r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 xml:space="preserve">According to these symptoms and maintaining similarity with patients we applied Bry, Rhus, Ars and others medicine. Bryonia is the most used remedy in my chamber for typhoid disease . when we find constipation , thirst and coated on the tongue it is perfect remedy we may  mention. When we notice of </w:t>
      </w:r>
      <w:r w:rsidR="002A575B"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 xml:space="preserve">ailments from rain or jealousyand aggravated with night and sensitive to cold environment Rhus tox work well . Burning pain , restlessness , headache with fear of death and miserly peoples are cured by arsenic alb . </w:t>
      </w:r>
    </w:p>
    <w:p w:rsidR="002A575B" w:rsidRPr="003C33C2" w:rsidRDefault="002A575B" w:rsidP="00CF217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Book Antiqua" w:hAnsi="Book Antiqua"/>
          <w:i/>
          <w:iCs/>
          <w:sz w:val="27"/>
          <w:szCs w:val="27"/>
          <w:shd w:val="clear" w:color="auto" w:fill="FFFFFF"/>
        </w:rPr>
      </w:pPr>
      <w:r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 xml:space="preserve">I fould that these medicine effective in typhoid fever but without particular symptoms of medicine using medicine with investigation is useless . so using medicine for any disease we should stand with law of similia  and mandatory to follow 3 law of homoeopathy that is </w:t>
      </w:r>
    </w:p>
    <w:p w:rsidR="002A575B" w:rsidRPr="003C33C2" w:rsidRDefault="002A575B" w:rsidP="002A575B">
      <w:pPr>
        <w:pStyle w:val="ListParagraph"/>
        <w:numPr>
          <w:ilvl w:val="0"/>
          <w:numId w:val="2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Book Antiqua" w:hAnsi="Book Antiqua"/>
          <w:i/>
          <w:iCs/>
          <w:sz w:val="27"/>
          <w:szCs w:val="27"/>
          <w:shd w:val="clear" w:color="auto" w:fill="FFFFFF"/>
        </w:rPr>
      </w:pPr>
      <w:r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 xml:space="preserve">Similar medicine ; a medicine should choice as per symptoms of patients but never considering pathology . although pathology is essential for judging condition of disease and for evidence .  </w:t>
      </w:r>
    </w:p>
    <w:p w:rsidR="002A575B" w:rsidRPr="003C33C2" w:rsidRDefault="002A575B" w:rsidP="002A575B">
      <w:pPr>
        <w:pStyle w:val="ListParagraph"/>
        <w:numPr>
          <w:ilvl w:val="0"/>
          <w:numId w:val="2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Book Antiqua" w:hAnsi="Book Antiqua"/>
          <w:i/>
          <w:iCs/>
          <w:sz w:val="27"/>
          <w:szCs w:val="27"/>
          <w:shd w:val="clear" w:color="auto" w:fill="FFFFFF"/>
        </w:rPr>
      </w:pPr>
      <w:r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 xml:space="preserve">Single remedy ; a medicine should apply at a time . </w:t>
      </w:r>
    </w:p>
    <w:p w:rsidR="002A575B" w:rsidRPr="003C33C2" w:rsidRDefault="002A575B" w:rsidP="002A575B">
      <w:pPr>
        <w:pStyle w:val="ListParagraph"/>
        <w:numPr>
          <w:ilvl w:val="0"/>
          <w:numId w:val="2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Book Antiqua" w:hAnsi="Book Antiqua"/>
          <w:i/>
          <w:iCs/>
          <w:sz w:val="27"/>
          <w:szCs w:val="27"/>
          <w:shd w:val="clear" w:color="auto" w:fill="FFFFFF"/>
        </w:rPr>
      </w:pPr>
      <w:r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>Potentize medicine; minute dose should be applied with distilled water.</w:t>
      </w:r>
    </w:p>
    <w:p w:rsidR="0077451A" w:rsidRPr="003C33C2" w:rsidRDefault="0077451A" w:rsidP="0077451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ind w:left="360"/>
        <w:rPr>
          <w:rFonts w:ascii="Book Antiqua" w:hAnsi="Book Antiqua"/>
          <w:i/>
          <w:iCs/>
          <w:sz w:val="27"/>
          <w:szCs w:val="27"/>
          <w:shd w:val="clear" w:color="auto" w:fill="FFFFFF"/>
        </w:rPr>
      </w:pPr>
      <w:r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 xml:space="preserve">N.B : We used other medicine while completed the symptoms of present medicine and appeared new symptoms . </w:t>
      </w:r>
    </w:p>
    <w:p w:rsidR="00A0051F" w:rsidRPr="00CF2171" w:rsidRDefault="002A575B" w:rsidP="00A0051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Book Antiqua" w:eastAsia="Times New Roman" w:hAnsi="Book Antiqua" w:cs="Segoe UI"/>
          <w:sz w:val="24"/>
          <w:szCs w:val="24"/>
        </w:rPr>
      </w:pPr>
      <w:r w:rsidRPr="003C33C2">
        <w:rPr>
          <w:rFonts w:ascii="Book Antiqua" w:hAnsi="Book Antiqua"/>
          <w:i/>
          <w:iCs/>
          <w:sz w:val="27"/>
          <w:szCs w:val="27"/>
          <w:shd w:val="clear" w:color="auto" w:fill="FFFFFF"/>
        </w:rPr>
        <w:t xml:space="preserve"> </w:t>
      </w:r>
      <w:r w:rsidR="00A0051F" w:rsidRPr="003C33C2">
        <w:rPr>
          <w:rFonts w:ascii="Book Antiqua" w:eastAsia="Times New Roman" w:hAnsi="Book Antiqua" w:cs="Segoe UI"/>
          <w:b/>
          <w:bCs/>
          <w:sz w:val="24"/>
          <w:szCs w:val="24"/>
          <w:bdr w:val="single" w:sz="2" w:space="0" w:color="D9D9E3" w:frame="1"/>
        </w:rPr>
        <w:t>Results:</w:t>
      </w:r>
      <w:r w:rsidR="00A0051F" w:rsidRPr="00CF2171">
        <w:rPr>
          <w:rFonts w:ascii="Book Antiqua" w:eastAsia="Times New Roman" w:hAnsi="Book Antiqua" w:cs="Segoe UI"/>
          <w:sz w:val="24"/>
          <w:szCs w:val="24"/>
        </w:rPr>
        <w:t xml:space="preserve"> Out of the 50 patients treated, significant positive outcomes were observed. The treatment efficacy was as follows:</w:t>
      </w:r>
    </w:p>
    <w:p w:rsidR="00A0051F" w:rsidRPr="00CF2171" w:rsidRDefault="00A0051F" w:rsidP="00A0051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/>
        <w:rPr>
          <w:rFonts w:ascii="Book Antiqua" w:eastAsia="Times New Roman" w:hAnsi="Book Antiqua" w:cs="Segoe UI"/>
          <w:sz w:val="24"/>
          <w:szCs w:val="24"/>
        </w:rPr>
      </w:pPr>
      <w:r w:rsidRPr="00CF2171">
        <w:rPr>
          <w:rFonts w:ascii="Book Antiqua" w:eastAsia="Times New Roman" w:hAnsi="Book Antiqua" w:cs="Segoe UI"/>
          <w:sz w:val="24"/>
          <w:szCs w:val="24"/>
        </w:rPr>
        <w:t>50% of patients achieved cure with Bryonia</w:t>
      </w:r>
    </w:p>
    <w:p w:rsidR="00A0051F" w:rsidRPr="00CF2171" w:rsidRDefault="00A0051F" w:rsidP="00A0051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/>
        <w:rPr>
          <w:rFonts w:ascii="Book Antiqua" w:eastAsia="Times New Roman" w:hAnsi="Book Antiqua" w:cs="Segoe UI"/>
          <w:sz w:val="24"/>
          <w:szCs w:val="24"/>
        </w:rPr>
      </w:pPr>
      <w:r w:rsidRPr="00CF2171">
        <w:rPr>
          <w:rFonts w:ascii="Book Antiqua" w:eastAsia="Times New Roman" w:hAnsi="Book Antiqua" w:cs="Segoe UI"/>
          <w:sz w:val="24"/>
          <w:szCs w:val="24"/>
        </w:rPr>
        <w:t>30% of patients responded favorably to Rhus Tox</w:t>
      </w:r>
    </w:p>
    <w:p w:rsidR="00A0051F" w:rsidRPr="00CF2171" w:rsidRDefault="00A0051F" w:rsidP="00A0051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/>
        <w:rPr>
          <w:rFonts w:ascii="Book Antiqua" w:eastAsia="Times New Roman" w:hAnsi="Book Antiqua" w:cs="Segoe UI"/>
          <w:sz w:val="24"/>
          <w:szCs w:val="24"/>
        </w:rPr>
      </w:pPr>
      <w:r w:rsidRPr="00CF2171">
        <w:rPr>
          <w:rFonts w:ascii="Book Antiqua" w:eastAsia="Times New Roman" w:hAnsi="Book Antiqua" w:cs="Segoe UI"/>
          <w:sz w:val="24"/>
          <w:szCs w:val="24"/>
        </w:rPr>
        <w:t>10% of patients experienced recovery with Arsenic Alb</w:t>
      </w:r>
    </w:p>
    <w:p w:rsidR="00A0051F" w:rsidRPr="003C33C2" w:rsidRDefault="00A0051F" w:rsidP="00A0051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/>
        <w:rPr>
          <w:rFonts w:ascii="Book Antiqua" w:eastAsia="Times New Roman" w:hAnsi="Book Antiqua" w:cs="Segoe UI"/>
          <w:sz w:val="24"/>
          <w:szCs w:val="24"/>
        </w:rPr>
      </w:pPr>
      <w:r w:rsidRPr="00CF2171">
        <w:rPr>
          <w:rFonts w:ascii="Book Antiqua" w:eastAsia="Times New Roman" w:hAnsi="Book Antiqua" w:cs="Segoe UI"/>
          <w:sz w:val="24"/>
          <w:szCs w:val="24"/>
        </w:rPr>
        <w:t>10% of patients exhibited improvement with various other medicines based on symptomatology</w:t>
      </w:r>
    </w:p>
    <w:p w:rsidR="00A0051F" w:rsidRPr="003C33C2" w:rsidRDefault="00A0051F" w:rsidP="00A0051F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Book Antiqua" w:eastAsia="Times New Roman" w:hAnsi="Book Antiqua" w:cs="Segoe UI"/>
          <w:sz w:val="24"/>
          <w:szCs w:val="24"/>
        </w:rPr>
      </w:pPr>
    </w:p>
    <w:p w:rsidR="00A0051F" w:rsidRPr="003C33C2" w:rsidRDefault="0077451A" w:rsidP="00A0051F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Book Antiqua" w:eastAsia="Times New Roman" w:hAnsi="Book Antiqua" w:cs="Segoe UI"/>
          <w:sz w:val="24"/>
          <w:szCs w:val="24"/>
        </w:rPr>
      </w:pPr>
      <w:r w:rsidRPr="003C33C2">
        <w:rPr>
          <w:rFonts w:ascii="Book Antiqua" w:eastAsia="Times New Roman" w:hAnsi="Book Antiqua" w:cs="Segoe UI"/>
          <w:noProof/>
          <w:sz w:val="24"/>
          <w:szCs w:val="24"/>
        </w:rPr>
        <w:lastRenderedPageBreak/>
        <w:drawing>
          <wp:inline distT="0" distB="0" distL="0" distR="0" wp14:anchorId="6E209CFD" wp14:editId="7433888C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7451A" w:rsidRPr="003C33C2" w:rsidRDefault="0077451A" w:rsidP="00A0051F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Book Antiqua" w:eastAsia="Times New Roman" w:hAnsi="Book Antiqua" w:cs="Segoe UI"/>
          <w:sz w:val="24"/>
          <w:szCs w:val="24"/>
        </w:rPr>
      </w:pPr>
    </w:p>
    <w:p w:rsidR="0077451A" w:rsidRPr="00CF2171" w:rsidRDefault="0077451A" w:rsidP="00A0051F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Book Antiqua" w:eastAsia="Times New Roman" w:hAnsi="Book Antiqua" w:cs="Segoe UI"/>
          <w:sz w:val="24"/>
          <w:szCs w:val="24"/>
        </w:rPr>
      </w:pPr>
    </w:p>
    <w:p w:rsidR="00B55DA5" w:rsidRPr="003C33C2" w:rsidRDefault="00B55DA5" w:rsidP="002A575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Book Antiqua" w:hAnsi="Book Antiqua"/>
          <w:i/>
          <w:iCs/>
          <w:sz w:val="27"/>
          <w:szCs w:val="27"/>
          <w:shd w:val="clear" w:color="auto" w:fill="FFFFFF"/>
        </w:rPr>
      </w:pPr>
    </w:p>
    <w:p w:rsidR="00F45713" w:rsidRPr="00CF2171" w:rsidRDefault="00F45713" w:rsidP="00CF217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Book Antiqua" w:eastAsia="Times New Roman" w:hAnsi="Book Antiqua" w:cs="Segoe UI"/>
          <w:sz w:val="24"/>
          <w:szCs w:val="24"/>
        </w:rPr>
      </w:pPr>
    </w:p>
    <w:p w:rsidR="002A575B" w:rsidRPr="003C33C2" w:rsidRDefault="002A575B" w:rsidP="00CF217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Book Antiqua" w:eastAsia="Times New Roman" w:hAnsi="Book Antiqua" w:cs="Segoe UI"/>
          <w:sz w:val="24"/>
          <w:szCs w:val="24"/>
        </w:rPr>
      </w:pPr>
      <w:r w:rsidRPr="003C33C2">
        <w:rPr>
          <w:rFonts w:ascii="Book Antiqua" w:eastAsia="Times New Roman" w:hAnsi="Book Antiqua" w:cs="Segoe UI"/>
          <w:b/>
          <w:bCs/>
          <w:sz w:val="24"/>
          <w:szCs w:val="24"/>
          <w:bdr w:val="single" w:sz="2" w:space="0" w:color="D9D9E3" w:frame="1"/>
        </w:rPr>
        <w:t>Limitation</w:t>
      </w:r>
      <w:r w:rsidR="00CF2171" w:rsidRPr="003C33C2">
        <w:rPr>
          <w:rFonts w:ascii="Book Antiqua" w:eastAsia="Times New Roman" w:hAnsi="Book Antiqua" w:cs="Segoe UI"/>
          <w:b/>
          <w:bCs/>
          <w:sz w:val="24"/>
          <w:szCs w:val="24"/>
          <w:bdr w:val="single" w:sz="2" w:space="0" w:color="D9D9E3" w:frame="1"/>
        </w:rPr>
        <w:t>:</w:t>
      </w:r>
      <w:r w:rsidR="00CF2171" w:rsidRPr="00CF2171">
        <w:rPr>
          <w:rFonts w:ascii="Book Antiqua" w:eastAsia="Times New Roman" w:hAnsi="Book Antiqua" w:cs="Segoe UI"/>
          <w:sz w:val="24"/>
          <w:szCs w:val="24"/>
        </w:rPr>
        <w:t xml:space="preserve"> </w:t>
      </w:r>
      <w:r w:rsidRPr="003C33C2">
        <w:rPr>
          <w:rFonts w:ascii="Book Antiqua" w:eastAsia="Times New Roman" w:hAnsi="Book Antiqua" w:cs="Segoe UI"/>
          <w:sz w:val="24"/>
          <w:szCs w:val="24"/>
        </w:rPr>
        <w:t xml:space="preserve">This assessment may not applied widely . </w:t>
      </w:r>
      <w:r w:rsidR="00C72034" w:rsidRPr="003C33C2">
        <w:rPr>
          <w:rFonts w:ascii="Book Antiqua" w:eastAsia="Times New Roman" w:hAnsi="Book Antiqua" w:cs="Segoe UI"/>
          <w:sz w:val="24"/>
          <w:szCs w:val="24"/>
        </w:rPr>
        <w:t xml:space="preserve">Random patients not more than 100 responded . only 5-10 medicine have been considered but more than 40000 plus medicine needed further investigation . This study should in hospital but no Homoeipathic Hospital facility in Bangladesh for research. </w:t>
      </w:r>
    </w:p>
    <w:p w:rsidR="00CF2171" w:rsidRPr="00CF2171" w:rsidRDefault="00CF2171" w:rsidP="00CF217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Book Antiqua" w:eastAsia="Times New Roman" w:hAnsi="Book Antiqua" w:cs="Segoe UI"/>
          <w:sz w:val="24"/>
          <w:szCs w:val="24"/>
        </w:rPr>
      </w:pPr>
      <w:r w:rsidRPr="003C33C2">
        <w:rPr>
          <w:rFonts w:ascii="Book Antiqua" w:eastAsia="Times New Roman" w:hAnsi="Book Antiqua" w:cs="Segoe UI"/>
          <w:b/>
          <w:bCs/>
          <w:sz w:val="24"/>
          <w:szCs w:val="24"/>
          <w:bdr w:val="single" w:sz="2" w:space="0" w:color="D9D9E3" w:frame="1"/>
        </w:rPr>
        <w:t>Acknowledgments:</w:t>
      </w:r>
      <w:r w:rsidRPr="00CF2171">
        <w:rPr>
          <w:rFonts w:ascii="Book Antiqua" w:eastAsia="Times New Roman" w:hAnsi="Book Antiqua" w:cs="Segoe UI"/>
          <w:sz w:val="24"/>
          <w:szCs w:val="24"/>
        </w:rPr>
        <w:t xml:space="preserve"> The authors express their gratitude to Gazi Diagnostic Center for their collaboration and assistance in conducting this research</w:t>
      </w:r>
      <w:r w:rsidRPr="003C33C2">
        <w:rPr>
          <w:rFonts w:ascii="Book Antiqua" w:eastAsia="Times New Roman" w:hAnsi="Book Antiqua" w:cs="Segoe UI"/>
          <w:sz w:val="24"/>
          <w:szCs w:val="24"/>
        </w:rPr>
        <w:t xml:space="preserve"> by Dr. Md. Ferdous , Lecturer- Nangolkot Hazi Badsha Amena Homoeopathic Medical College and Hospital, Cumilla</w:t>
      </w:r>
      <w:r w:rsidRPr="00CF2171">
        <w:rPr>
          <w:rFonts w:ascii="Book Antiqua" w:eastAsia="Times New Roman" w:hAnsi="Book Antiqua" w:cs="Segoe UI"/>
          <w:sz w:val="24"/>
          <w:szCs w:val="24"/>
        </w:rPr>
        <w:t>. This study was made possible by the dedication and participation of the patients who contributed to the data collection process.</w:t>
      </w:r>
    </w:p>
    <w:p w:rsidR="00CF2171" w:rsidRPr="00CF2171" w:rsidRDefault="00CF2171" w:rsidP="00CF217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Book Antiqua" w:eastAsia="Times New Roman" w:hAnsi="Book Antiqua" w:cs="Segoe UI"/>
          <w:sz w:val="24"/>
          <w:szCs w:val="24"/>
        </w:rPr>
      </w:pPr>
      <w:r w:rsidRPr="003C33C2">
        <w:rPr>
          <w:rFonts w:ascii="Book Antiqua" w:eastAsia="Times New Roman" w:hAnsi="Book Antiqua" w:cs="Segoe UI"/>
          <w:b/>
          <w:bCs/>
          <w:sz w:val="24"/>
          <w:szCs w:val="24"/>
          <w:bdr w:val="single" w:sz="2" w:space="0" w:color="D9D9E3" w:frame="1"/>
        </w:rPr>
        <w:t>Author Information:</w:t>
      </w:r>
      <w:r w:rsidRPr="00CF2171">
        <w:rPr>
          <w:rFonts w:ascii="Book Antiqua" w:eastAsia="Times New Roman" w:hAnsi="Book Antiqua" w:cs="Segoe UI"/>
          <w:sz w:val="24"/>
          <w:szCs w:val="24"/>
        </w:rPr>
        <w:t xml:space="preserve"> </w:t>
      </w:r>
      <w:r w:rsidRPr="003C33C2">
        <w:rPr>
          <w:rFonts w:ascii="Book Antiqua" w:eastAsia="Times New Roman" w:hAnsi="Book Antiqua" w:cs="Segoe UI"/>
          <w:sz w:val="24"/>
          <w:szCs w:val="24"/>
        </w:rPr>
        <w:t>Dr.Md.Ferdous DHMS (Dhaka) BHMS(DU-in course) MPH(RCH) CMU 01681519799</w:t>
      </w:r>
    </w:p>
    <w:p w:rsidR="00FA0B2B" w:rsidRPr="003C33C2" w:rsidRDefault="00FA0B2B">
      <w:pPr>
        <w:rPr>
          <w:rFonts w:ascii="Book Antiqua" w:hAnsi="Book Antiqua"/>
        </w:rPr>
      </w:pPr>
    </w:p>
    <w:sectPr w:rsidR="00FA0B2B" w:rsidRPr="003C3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B1677"/>
    <w:multiLevelType w:val="multilevel"/>
    <w:tmpl w:val="F9E4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CC08C2"/>
    <w:multiLevelType w:val="hybridMultilevel"/>
    <w:tmpl w:val="B7CA4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71"/>
    <w:rsid w:val="00094108"/>
    <w:rsid w:val="001911ED"/>
    <w:rsid w:val="002A575B"/>
    <w:rsid w:val="003C33C2"/>
    <w:rsid w:val="006004CE"/>
    <w:rsid w:val="006331FC"/>
    <w:rsid w:val="00644301"/>
    <w:rsid w:val="0077451A"/>
    <w:rsid w:val="00897D0E"/>
    <w:rsid w:val="00A0051F"/>
    <w:rsid w:val="00B55DA5"/>
    <w:rsid w:val="00C268FE"/>
    <w:rsid w:val="00C72034"/>
    <w:rsid w:val="00CF2171"/>
    <w:rsid w:val="00D633F2"/>
    <w:rsid w:val="00F45713"/>
    <w:rsid w:val="00F72041"/>
    <w:rsid w:val="00FA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4239B-3EB6-4D5E-B77E-4EDC8CC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lex-grow">
    <w:name w:val="flex-grow"/>
    <w:basedOn w:val="DefaultParagraphFont"/>
    <w:rsid w:val="00CF2171"/>
  </w:style>
  <w:style w:type="paragraph" w:styleId="NormalWeb">
    <w:name w:val="Normal (Web)"/>
    <w:basedOn w:val="Normal"/>
    <w:uiPriority w:val="99"/>
    <w:semiHidden/>
    <w:unhideWhenUsed/>
    <w:rsid w:val="00CF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2171"/>
    <w:rPr>
      <w:b/>
      <w:bCs/>
    </w:rPr>
  </w:style>
  <w:style w:type="paragraph" w:styleId="ListParagraph">
    <w:name w:val="List Paragraph"/>
    <w:basedOn w:val="Normal"/>
    <w:uiPriority w:val="34"/>
    <w:qFormat/>
    <w:rsid w:val="002A57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1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00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0947943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20353805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1375649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786083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431734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www.drmdferdous.com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Application</a:t>
            </a:r>
            <a:r>
              <a:rPr lang="en-US" baseline="0"/>
              <a:t> of Homoeopathic Drugs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Sheet1!$A$2:$A$5</c:f>
              <c:strCache>
                <c:ptCount val="4"/>
                <c:pt idx="0">
                  <c:v>Bryonia Alb</c:v>
                </c:pt>
                <c:pt idx="1">
                  <c:v>Rhus Tox </c:v>
                </c:pt>
                <c:pt idx="2">
                  <c:v>Arsenic Alb</c:v>
                </c:pt>
                <c:pt idx="3">
                  <c:v>Others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</c:v>
                </c:pt>
                <c:pt idx="1">
                  <c:v>0.3</c:v>
                </c:pt>
                <c:pt idx="2">
                  <c:v>0.1</c:v>
                </c:pt>
                <c:pt idx="3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2023-08-09T05:02:00Z</dcterms:created>
  <dcterms:modified xsi:type="dcterms:W3CDTF">2023-08-09T09:05:00Z</dcterms:modified>
</cp:coreProperties>
</file>